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3CC1" w:rsidRPr="008E1AC2" w:rsidRDefault="00B13CC1" w:rsidP="00FA60DC">
      <w:pPr>
        <w:pStyle w:val="a4"/>
        <w:numPr>
          <w:ilvl w:val="0"/>
          <w:numId w:val="2"/>
        </w:numPr>
        <w:bidi w:val="0"/>
        <w:spacing w:line="240" w:lineRule="auto"/>
        <w:jc w:val="both"/>
        <w:rPr>
          <w:rFonts w:asciiTheme="majorBidi" w:hAnsiTheme="majorBidi" w:cstheme="majorBidi"/>
          <w:b/>
          <w:bCs/>
          <w:sz w:val="24"/>
          <w:szCs w:val="24"/>
          <w:lang w:val="fr-FR"/>
        </w:rPr>
      </w:pPr>
      <w:r w:rsidRPr="008E1AC2">
        <w:rPr>
          <w:rFonts w:asciiTheme="majorBidi" w:hAnsiTheme="majorBidi" w:cstheme="majorBidi"/>
          <w:b/>
          <w:bCs/>
          <w:sz w:val="24"/>
          <w:szCs w:val="24"/>
          <w:lang w:val="fr-FR"/>
        </w:rPr>
        <w:t>Le transport des batteries au lithium en voyage</w:t>
      </w:r>
      <w:r w:rsidRPr="008E1AC2">
        <w:rPr>
          <w:rFonts w:asciiTheme="majorBidi" w:hAnsiTheme="majorBidi" w:cstheme="majorBidi"/>
          <w:b/>
          <w:bCs/>
          <w:sz w:val="24"/>
          <w:szCs w:val="24"/>
          <w:rtl/>
        </w:rPr>
        <w:t xml:space="preserve"> :</w:t>
      </w:r>
    </w:p>
    <w:p w:rsidR="00B13CC1" w:rsidRPr="00B13CC1" w:rsidRDefault="00B13CC1" w:rsidP="00FA60DC">
      <w:pPr>
        <w:bidi w:val="0"/>
        <w:spacing w:line="240" w:lineRule="auto"/>
        <w:jc w:val="both"/>
        <w:rPr>
          <w:rFonts w:asciiTheme="majorBidi" w:hAnsiTheme="majorBidi" w:cstheme="majorBidi"/>
          <w:sz w:val="24"/>
          <w:szCs w:val="24"/>
          <w:lang w:val="fr-FR"/>
        </w:rPr>
      </w:pPr>
      <w:r w:rsidRPr="00B13CC1">
        <w:rPr>
          <w:rFonts w:asciiTheme="majorBidi" w:hAnsiTheme="majorBidi" w:cstheme="majorBidi"/>
          <w:sz w:val="24"/>
          <w:szCs w:val="24"/>
          <w:lang w:val="fr-FR"/>
        </w:rPr>
        <w:t>Les batteries de secours peuvent provoquer des incendies si elles ne sont pas correctement transportées</w:t>
      </w:r>
      <w:r w:rsidR="000B6BED" w:rsidRPr="000B6BED">
        <w:rPr>
          <w:rFonts w:asciiTheme="majorBidi" w:hAnsiTheme="majorBidi" w:cstheme="majorBidi"/>
          <w:sz w:val="24"/>
          <w:szCs w:val="24"/>
          <w:lang w:val="fr-FR"/>
        </w:rPr>
        <w:t>.</w:t>
      </w:r>
    </w:p>
    <w:p w:rsidR="00B13CC1" w:rsidRPr="008E1AC2" w:rsidRDefault="00B13CC1" w:rsidP="00FA60DC">
      <w:pPr>
        <w:pStyle w:val="a4"/>
        <w:numPr>
          <w:ilvl w:val="0"/>
          <w:numId w:val="2"/>
        </w:numPr>
        <w:bidi w:val="0"/>
        <w:spacing w:line="240" w:lineRule="auto"/>
        <w:jc w:val="both"/>
        <w:rPr>
          <w:rFonts w:asciiTheme="majorBidi" w:hAnsiTheme="majorBidi" w:cstheme="majorBidi"/>
          <w:b/>
          <w:bCs/>
          <w:sz w:val="24"/>
          <w:szCs w:val="24"/>
          <w:lang w:val="fr-FR"/>
        </w:rPr>
      </w:pPr>
      <w:r w:rsidRPr="008E1AC2">
        <w:rPr>
          <w:rFonts w:asciiTheme="majorBidi" w:hAnsiTheme="majorBidi" w:cstheme="majorBidi"/>
          <w:b/>
          <w:bCs/>
          <w:sz w:val="24"/>
          <w:szCs w:val="24"/>
          <w:lang w:val="fr-FR"/>
        </w:rPr>
        <w:t xml:space="preserve">Fauteuils roulants / aides à la mobilité </w:t>
      </w:r>
      <w:r w:rsidR="00ED7B14">
        <w:rPr>
          <w:rFonts w:asciiTheme="majorBidi" w:hAnsiTheme="majorBidi" w:cstheme="majorBidi"/>
          <w:b/>
          <w:bCs/>
          <w:sz w:val="24"/>
          <w:szCs w:val="24"/>
          <w:lang w:val="fr-FR"/>
        </w:rPr>
        <w:t>équipés de batteries</w:t>
      </w:r>
      <w:r w:rsidRPr="008E1AC2">
        <w:rPr>
          <w:rFonts w:asciiTheme="majorBidi" w:hAnsiTheme="majorBidi" w:cstheme="majorBidi"/>
          <w:b/>
          <w:bCs/>
          <w:sz w:val="24"/>
          <w:szCs w:val="24"/>
          <w:lang w:val="fr-FR"/>
        </w:rPr>
        <w:t xml:space="preserve"> au lithium</w:t>
      </w:r>
    </w:p>
    <w:p w:rsidR="00B13CC1" w:rsidRPr="008E1AC2" w:rsidRDefault="00B13CC1" w:rsidP="00FA60DC">
      <w:pPr>
        <w:pStyle w:val="a4"/>
        <w:numPr>
          <w:ilvl w:val="0"/>
          <w:numId w:val="2"/>
        </w:numPr>
        <w:bidi w:val="0"/>
        <w:spacing w:line="240" w:lineRule="auto"/>
        <w:jc w:val="both"/>
        <w:rPr>
          <w:rFonts w:asciiTheme="majorBidi" w:hAnsiTheme="majorBidi" w:cstheme="majorBidi"/>
          <w:sz w:val="24"/>
          <w:szCs w:val="24"/>
          <w:lang w:val="fr-FR"/>
        </w:rPr>
      </w:pPr>
      <w:r w:rsidRPr="008E1AC2">
        <w:rPr>
          <w:rFonts w:asciiTheme="majorBidi" w:hAnsiTheme="majorBidi" w:cstheme="majorBidi"/>
          <w:sz w:val="24"/>
          <w:szCs w:val="24"/>
          <w:lang w:val="fr-FR"/>
        </w:rPr>
        <w:t>Vous devez contacter le bureau des ventes EgyptAir ou notre centre de service à la clientèle au moins 48 heures avant votre vol pour nous informer de votre demande</w:t>
      </w:r>
      <w:r w:rsidR="000B6BED" w:rsidRPr="000B6BED">
        <w:rPr>
          <w:rFonts w:asciiTheme="majorBidi" w:hAnsiTheme="majorBidi" w:cstheme="majorBidi"/>
          <w:sz w:val="24"/>
          <w:szCs w:val="24"/>
          <w:lang w:val="fr-FR"/>
        </w:rPr>
        <w:t>.</w:t>
      </w:r>
    </w:p>
    <w:p w:rsidR="00B13CC1" w:rsidRPr="008E1AC2" w:rsidRDefault="00B13CC1" w:rsidP="00346FE7">
      <w:pPr>
        <w:pStyle w:val="a4"/>
        <w:numPr>
          <w:ilvl w:val="0"/>
          <w:numId w:val="2"/>
        </w:numPr>
        <w:bidi w:val="0"/>
        <w:spacing w:line="240" w:lineRule="auto"/>
        <w:jc w:val="both"/>
        <w:rPr>
          <w:rFonts w:asciiTheme="majorBidi" w:hAnsiTheme="majorBidi" w:cstheme="majorBidi"/>
          <w:sz w:val="24"/>
          <w:szCs w:val="24"/>
          <w:lang w:val="fr-FR"/>
        </w:rPr>
      </w:pPr>
      <w:r w:rsidRPr="008E1AC2">
        <w:rPr>
          <w:rFonts w:asciiTheme="majorBidi" w:hAnsiTheme="majorBidi" w:cstheme="majorBidi"/>
          <w:sz w:val="24"/>
          <w:szCs w:val="24"/>
          <w:lang w:val="fr-FR"/>
        </w:rPr>
        <w:t>EgyptAir accepte tous les types de fauteuils roulants à batteries comme bagages enregistrés, tels que les fauteuils roulants fonctionnant avec des batteries sèches portables, des batteries VRLA portables ou des accumulateurs électriques secs</w:t>
      </w:r>
      <w:r w:rsidR="000B6BED">
        <w:rPr>
          <w:rFonts w:asciiTheme="majorBidi" w:hAnsiTheme="majorBidi" w:cstheme="majorBidi"/>
          <w:sz w:val="24"/>
          <w:szCs w:val="24"/>
          <w:lang w:val="fr-FR"/>
        </w:rPr>
        <w:t>.</w:t>
      </w:r>
      <w:r w:rsidRPr="008E1AC2">
        <w:rPr>
          <w:rFonts w:asciiTheme="majorBidi" w:hAnsiTheme="majorBidi" w:cstheme="majorBidi"/>
          <w:sz w:val="24"/>
          <w:szCs w:val="24"/>
          <w:lang w:val="fr-FR"/>
        </w:rPr>
        <w:t xml:space="preserve"> (Les batteries liquides ne sont pas acceptées</w:t>
      </w:r>
      <w:r w:rsidR="00346FE7">
        <w:rPr>
          <w:rFonts w:asciiTheme="majorBidi" w:hAnsiTheme="majorBidi" w:cstheme="majorBidi"/>
          <w:sz w:val="24"/>
          <w:szCs w:val="24"/>
          <w:lang w:bidi="ar-EG"/>
        </w:rPr>
        <w:t>).</w:t>
      </w:r>
    </w:p>
    <w:p w:rsidR="00B13CC1" w:rsidRPr="008E1AC2" w:rsidRDefault="00B13CC1" w:rsidP="00181B11">
      <w:pPr>
        <w:pStyle w:val="a4"/>
        <w:numPr>
          <w:ilvl w:val="0"/>
          <w:numId w:val="2"/>
        </w:numPr>
        <w:bidi w:val="0"/>
        <w:spacing w:line="240" w:lineRule="auto"/>
        <w:jc w:val="both"/>
        <w:rPr>
          <w:rFonts w:asciiTheme="majorBidi" w:hAnsiTheme="majorBidi" w:cstheme="majorBidi"/>
          <w:sz w:val="24"/>
          <w:szCs w:val="24"/>
          <w:lang w:val="fr-FR"/>
        </w:rPr>
      </w:pPr>
      <w:r w:rsidRPr="008E1AC2">
        <w:rPr>
          <w:rFonts w:asciiTheme="majorBidi" w:hAnsiTheme="majorBidi" w:cstheme="majorBidi"/>
          <w:sz w:val="24"/>
          <w:szCs w:val="24"/>
          <w:lang w:val="fr-FR"/>
        </w:rPr>
        <w:t>Les fauteuils roulants fonctionnant avec des batteries lithium-ion ou des autres aides à la mobilité peuvent être transportés comme bagages enregistrés, à condition que les batterie appartiennes à un type répondant aux exigences des tests de l'ONU, tels que définis dans le Manuel de contrôle et des normes de l'ONU, troisième partie, sous-section 38</w:t>
      </w:r>
      <w:r w:rsidR="000B6BED">
        <w:rPr>
          <w:rFonts w:asciiTheme="majorBidi" w:hAnsiTheme="majorBidi" w:cstheme="majorBidi"/>
          <w:sz w:val="24"/>
          <w:szCs w:val="24"/>
          <w:lang w:val="fr-FR"/>
        </w:rPr>
        <w:t>.</w:t>
      </w:r>
      <w:r w:rsidRPr="008E1AC2">
        <w:rPr>
          <w:rFonts w:asciiTheme="majorBidi" w:hAnsiTheme="majorBidi" w:cstheme="majorBidi"/>
          <w:sz w:val="24"/>
          <w:szCs w:val="24"/>
          <w:lang w:val="fr-FR"/>
        </w:rPr>
        <w:t>3</w:t>
      </w:r>
      <w:r w:rsidR="000B6BED">
        <w:rPr>
          <w:rFonts w:asciiTheme="majorBidi" w:hAnsiTheme="majorBidi" w:cstheme="majorBidi"/>
          <w:sz w:val="24"/>
          <w:szCs w:val="24"/>
          <w:lang w:val="fr-FR"/>
        </w:rPr>
        <w:t>.</w:t>
      </w:r>
      <w:r w:rsidRPr="008E1AC2">
        <w:rPr>
          <w:rFonts w:asciiTheme="majorBidi" w:hAnsiTheme="majorBidi" w:cstheme="majorBidi"/>
          <w:sz w:val="24"/>
          <w:szCs w:val="24"/>
          <w:lang w:val="fr-FR"/>
        </w:rPr>
        <w:t xml:space="preserve"> Certaines procédures de sécurité doivent être suivies pour le respect des réglementations internationales sur la sécurité du transport aérien, étant entendu que nous vous informons de ces règlements lors de la réservation</w:t>
      </w:r>
      <w:r w:rsidR="000B6BED" w:rsidRPr="000B6BED">
        <w:rPr>
          <w:rFonts w:asciiTheme="majorBidi" w:hAnsiTheme="majorBidi" w:cstheme="majorBidi"/>
          <w:sz w:val="24"/>
          <w:szCs w:val="24"/>
          <w:lang w:val="fr-FR"/>
        </w:rPr>
        <w:t>.</w:t>
      </w:r>
    </w:p>
    <w:p w:rsidR="00B13CC1" w:rsidRPr="008E1AC2" w:rsidRDefault="00B13CC1" w:rsidP="00FA60DC">
      <w:pPr>
        <w:pStyle w:val="a4"/>
        <w:numPr>
          <w:ilvl w:val="0"/>
          <w:numId w:val="2"/>
        </w:numPr>
        <w:bidi w:val="0"/>
        <w:spacing w:line="240" w:lineRule="auto"/>
        <w:jc w:val="both"/>
        <w:rPr>
          <w:rFonts w:asciiTheme="majorBidi" w:hAnsiTheme="majorBidi" w:cstheme="majorBidi"/>
          <w:sz w:val="24"/>
          <w:szCs w:val="24"/>
          <w:lang w:val="fr-FR"/>
        </w:rPr>
      </w:pPr>
      <w:r w:rsidRPr="008E1AC2">
        <w:rPr>
          <w:rFonts w:asciiTheme="majorBidi" w:hAnsiTheme="majorBidi" w:cstheme="majorBidi"/>
          <w:sz w:val="24"/>
          <w:szCs w:val="24"/>
          <w:lang w:val="fr-FR"/>
        </w:rPr>
        <w:t xml:space="preserve">Veuillez contacter le bureau des ventes EgyptAir ou notre centre de service à la clientèle pour demander de l'aide, en indiquant les poids et la taille de votre fauteuil roulant, le type de batterie que vous utilisez dans votre fauteuil roulant et la capacité en </w:t>
      </w:r>
      <w:r w:rsidR="00181B11">
        <w:rPr>
          <w:rFonts w:asciiTheme="majorBidi" w:hAnsiTheme="majorBidi" w:cstheme="majorBidi"/>
          <w:sz w:val="24"/>
          <w:szCs w:val="24"/>
          <w:lang w:val="fr-FR"/>
        </w:rPr>
        <w:t>watt heure</w:t>
      </w:r>
      <w:r w:rsidRPr="008E1AC2">
        <w:rPr>
          <w:rFonts w:asciiTheme="majorBidi" w:hAnsiTheme="majorBidi" w:cstheme="majorBidi"/>
          <w:sz w:val="24"/>
          <w:szCs w:val="24"/>
          <w:lang w:val="fr-FR"/>
        </w:rPr>
        <w:t xml:space="preserve"> (Wh) de la batterie au lithium si votre fauteuil roulant fonctionnant</w:t>
      </w:r>
      <w:r w:rsidR="0017087A">
        <w:rPr>
          <w:rFonts w:asciiTheme="majorBidi" w:hAnsiTheme="majorBidi" w:cstheme="majorBidi"/>
          <w:sz w:val="24"/>
          <w:szCs w:val="24"/>
          <w:lang w:val="fr-FR"/>
        </w:rPr>
        <w:t xml:space="preserve"> </w:t>
      </w:r>
      <w:r w:rsidRPr="008E1AC2">
        <w:rPr>
          <w:rFonts w:asciiTheme="majorBidi" w:hAnsiTheme="majorBidi" w:cstheme="majorBidi"/>
          <w:sz w:val="24"/>
          <w:szCs w:val="24"/>
          <w:lang w:val="fr-FR"/>
        </w:rPr>
        <w:t>avec des batteries au lithium</w:t>
      </w:r>
      <w:r w:rsidR="002E614E" w:rsidRPr="002E614E">
        <w:rPr>
          <w:rFonts w:asciiTheme="majorBidi" w:hAnsiTheme="majorBidi" w:cstheme="majorBidi"/>
          <w:sz w:val="24"/>
          <w:szCs w:val="24"/>
          <w:lang w:val="fr-FR"/>
        </w:rPr>
        <w:t>.</w:t>
      </w:r>
    </w:p>
    <w:p w:rsidR="00B13CC1" w:rsidRPr="008E1AC2" w:rsidRDefault="00B13CC1" w:rsidP="00D30CED">
      <w:pPr>
        <w:pStyle w:val="a4"/>
        <w:numPr>
          <w:ilvl w:val="0"/>
          <w:numId w:val="2"/>
        </w:numPr>
        <w:bidi w:val="0"/>
        <w:spacing w:line="240" w:lineRule="auto"/>
        <w:jc w:val="both"/>
        <w:rPr>
          <w:rFonts w:asciiTheme="majorBidi" w:hAnsiTheme="majorBidi" w:cstheme="majorBidi"/>
          <w:sz w:val="24"/>
          <w:szCs w:val="24"/>
          <w:lang w:val="fr-FR"/>
        </w:rPr>
      </w:pPr>
      <w:r w:rsidRPr="008E1AC2">
        <w:rPr>
          <w:rFonts w:asciiTheme="majorBidi" w:hAnsiTheme="majorBidi" w:cstheme="majorBidi"/>
          <w:sz w:val="24"/>
          <w:szCs w:val="24"/>
          <w:lang w:val="fr-FR"/>
        </w:rPr>
        <w:t xml:space="preserve">Le transport aérien permet le transport de fauteuils roulants </w:t>
      </w:r>
      <w:r w:rsidR="00ED7B14">
        <w:rPr>
          <w:rFonts w:asciiTheme="majorBidi" w:hAnsiTheme="majorBidi" w:cstheme="majorBidi"/>
          <w:sz w:val="24"/>
          <w:szCs w:val="24"/>
          <w:lang w:val="fr-FR"/>
        </w:rPr>
        <w:t>équipés de batteries</w:t>
      </w:r>
      <w:r w:rsidRPr="008E1AC2">
        <w:rPr>
          <w:rFonts w:asciiTheme="majorBidi" w:hAnsiTheme="majorBidi" w:cstheme="majorBidi"/>
          <w:sz w:val="24"/>
          <w:szCs w:val="24"/>
          <w:lang w:val="fr-FR"/>
        </w:rPr>
        <w:t xml:space="preserve"> au lithium-ion ou d'autres aides à la mobilité similaires, tels que les scooters, </w:t>
      </w:r>
      <w:r w:rsidR="00D30CED">
        <w:rPr>
          <w:rFonts w:asciiTheme="majorBidi" w:hAnsiTheme="majorBidi" w:cstheme="majorBidi"/>
          <w:sz w:val="24"/>
          <w:szCs w:val="24"/>
          <w:lang w:val="fr-FR"/>
        </w:rPr>
        <w:t>pourvu</w:t>
      </w:r>
      <w:r w:rsidRPr="008E1AC2">
        <w:rPr>
          <w:rFonts w:asciiTheme="majorBidi" w:hAnsiTheme="majorBidi" w:cstheme="majorBidi"/>
          <w:sz w:val="24"/>
          <w:szCs w:val="24"/>
          <w:lang w:val="fr-FR"/>
        </w:rPr>
        <w:t xml:space="preserve"> que les conditions suivantes soient remplies</w:t>
      </w:r>
      <w:r w:rsidRPr="008E1AC2">
        <w:rPr>
          <w:rFonts w:asciiTheme="majorBidi" w:hAnsiTheme="majorBidi" w:cstheme="majorBidi"/>
          <w:sz w:val="24"/>
          <w:szCs w:val="24"/>
          <w:rtl/>
        </w:rPr>
        <w:t>:</w:t>
      </w:r>
    </w:p>
    <w:p w:rsidR="00B13CC1" w:rsidRPr="00B13CC1" w:rsidRDefault="008E1AC2" w:rsidP="00FA60DC">
      <w:pPr>
        <w:bidi w:val="0"/>
        <w:spacing w:line="240" w:lineRule="auto"/>
        <w:jc w:val="both"/>
        <w:rPr>
          <w:rFonts w:asciiTheme="majorBidi" w:hAnsiTheme="majorBidi" w:cstheme="majorBidi"/>
          <w:sz w:val="24"/>
          <w:szCs w:val="24"/>
          <w:lang w:val="fr-FR"/>
        </w:rPr>
      </w:pPr>
      <w:r w:rsidRPr="008E1AC2">
        <w:rPr>
          <w:rFonts w:asciiTheme="majorBidi" w:hAnsiTheme="majorBidi" w:cstheme="majorBidi"/>
          <w:sz w:val="24"/>
          <w:szCs w:val="24"/>
          <w:lang w:val="fr-FR"/>
        </w:rPr>
        <w:t>1</w:t>
      </w:r>
      <w:r w:rsidR="000B6BED">
        <w:rPr>
          <w:rFonts w:asciiTheme="majorBidi" w:hAnsiTheme="majorBidi" w:cstheme="majorBidi"/>
          <w:sz w:val="24"/>
          <w:szCs w:val="24"/>
          <w:lang w:val="fr-FR"/>
        </w:rPr>
        <w:t>.</w:t>
      </w:r>
      <w:r w:rsidRPr="008E1AC2">
        <w:rPr>
          <w:rFonts w:asciiTheme="majorBidi" w:hAnsiTheme="majorBidi" w:cstheme="majorBidi"/>
          <w:sz w:val="24"/>
          <w:szCs w:val="24"/>
          <w:lang w:val="fr-FR"/>
        </w:rPr>
        <w:t xml:space="preserve"> </w:t>
      </w:r>
      <w:r w:rsidR="00B13CC1" w:rsidRPr="00B13CC1">
        <w:rPr>
          <w:rFonts w:asciiTheme="majorBidi" w:hAnsiTheme="majorBidi" w:cstheme="majorBidi"/>
          <w:sz w:val="24"/>
          <w:szCs w:val="24"/>
          <w:lang w:val="fr-FR"/>
        </w:rPr>
        <w:t>Les batteries doivent appartenir à un type répondant aux exigences en matière de test énoncées dans le manuel de l’ONU</w:t>
      </w:r>
      <w:r w:rsidR="000B6BED" w:rsidRPr="000B6BED">
        <w:rPr>
          <w:rFonts w:asciiTheme="majorBidi" w:hAnsiTheme="majorBidi" w:cstheme="majorBidi"/>
          <w:sz w:val="24"/>
          <w:szCs w:val="24"/>
          <w:lang w:val="fr-FR"/>
        </w:rPr>
        <w:t>.</w:t>
      </w:r>
    </w:p>
    <w:p w:rsidR="00B13CC1" w:rsidRPr="00106478" w:rsidRDefault="008E1AC2" w:rsidP="00FA60DC">
      <w:pPr>
        <w:bidi w:val="0"/>
        <w:spacing w:line="240" w:lineRule="auto"/>
        <w:jc w:val="both"/>
        <w:rPr>
          <w:rFonts w:asciiTheme="majorBidi" w:hAnsiTheme="majorBidi" w:cstheme="majorBidi"/>
          <w:sz w:val="24"/>
          <w:szCs w:val="24"/>
          <w:lang w:val="fr-FR"/>
        </w:rPr>
      </w:pPr>
      <w:r w:rsidRPr="008E1AC2">
        <w:rPr>
          <w:rFonts w:asciiTheme="majorBidi" w:hAnsiTheme="majorBidi" w:cstheme="majorBidi"/>
          <w:sz w:val="24"/>
          <w:szCs w:val="24"/>
          <w:lang w:val="fr-FR"/>
        </w:rPr>
        <w:t>2</w:t>
      </w:r>
      <w:r w:rsidR="000B6BED">
        <w:rPr>
          <w:rFonts w:asciiTheme="majorBidi" w:hAnsiTheme="majorBidi" w:cstheme="majorBidi"/>
          <w:sz w:val="24"/>
          <w:szCs w:val="24"/>
          <w:lang w:val="fr-FR"/>
        </w:rPr>
        <w:t>.</w:t>
      </w:r>
      <w:r w:rsidRPr="008E1AC2">
        <w:rPr>
          <w:rFonts w:asciiTheme="majorBidi" w:hAnsiTheme="majorBidi" w:cstheme="majorBidi"/>
          <w:sz w:val="24"/>
          <w:szCs w:val="24"/>
          <w:lang w:val="fr-FR"/>
        </w:rPr>
        <w:t xml:space="preserve"> </w:t>
      </w:r>
      <w:r w:rsidR="00B13CC1" w:rsidRPr="00B13CC1">
        <w:rPr>
          <w:rFonts w:asciiTheme="majorBidi" w:hAnsiTheme="majorBidi" w:cstheme="majorBidi"/>
          <w:sz w:val="24"/>
          <w:szCs w:val="24"/>
          <w:lang w:val="fr-FR"/>
        </w:rPr>
        <w:t xml:space="preserve">Il est recommandé que les clients </w:t>
      </w:r>
      <w:r w:rsidR="00D4157A">
        <w:rPr>
          <w:rFonts w:asciiTheme="majorBidi" w:hAnsiTheme="majorBidi" w:cstheme="majorBidi"/>
          <w:sz w:val="24"/>
          <w:szCs w:val="24"/>
          <w:lang w:val="fr-FR"/>
        </w:rPr>
        <w:t>prenn</w:t>
      </w:r>
      <w:r w:rsidR="00B13CC1" w:rsidRPr="00B13CC1">
        <w:rPr>
          <w:rFonts w:asciiTheme="majorBidi" w:hAnsiTheme="majorBidi" w:cstheme="majorBidi"/>
          <w:sz w:val="24"/>
          <w:szCs w:val="24"/>
          <w:lang w:val="fr-FR"/>
        </w:rPr>
        <w:t>e</w:t>
      </w:r>
      <w:r w:rsidR="00D4157A">
        <w:rPr>
          <w:rFonts w:asciiTheme="majorBidi" w:hAnsiTheme="majorBidi" w:cstheme="majorBidi"/>
          <w:sz w:val="24"/>
          <w:szCs w:val="24"/>
          <w:lang w:val="fr-FR"/>
        </w:rPr>
        <w:t>nt</w:t>
      </w:r>
      <w:r w:rsidR="00B13CC1" w:rsidRPr="00B13CC1">
        <w:rPr>
          <w:rFonts w:asciiTheme="majorBidi" w:hAnsiTheme="majorBidi" w:cstheme="majorBidi"/>
          <w:sz w:val="24"/>
          <w:szCs w:val="24"/>
          <w:lang w:val="fr-FR"/>
        </w:rPr>
        <w:t xml:space="preserve"> des dispositions préalables avec </w:t>
      </w:r>
      <w:r w:rsidR="00E90601">
        <w:rPr>
          <w:rFonts w:asciiTheme="majorBidi" w:hAnsiTheme="majorBidi" w:cstheme="majorBidi"/>
          <w:sz w:val="24"/>
          <w:szCs w:val="24"/>
          <w:lang w:val="fr-FR"/>
        </w:rPr>
        <w:t>tous les</w:t>
      </w:r>
      <w:r w:rsidR="00B13CC1" w:rsidRPr="00B13CC1">
        <w:rPr>
          <w:rFonts w:asciiTheme="majorBidi" w:hAnsiTheme="majorBidi" w:cstheme="majorBidi"/>
          <w:sz w:val="24"/>
          <w:szCs w:val="24"/>
          <w:lang w:val="fr-FR"/>
        </w:rPr>
        <w:t xml:space="preserve"> opérateur</w:t>
      </w:r>
      <w:r w:rsidR="000B6BED">
        <w:rPr>
          <w:rFonts w:asciiTheme="majorBidi" w:hAnsiTheme="majorBidi" w:cstheme="majorBidi"/>
          <w:sz w:val="24"/>
          <w:szCs w:val="24"/>
          <w:lang w:val="fr-FR"/>
        </w:rPr>
        <w:t>s</w:t>
      </w:r>
      <w:r w:rsidR="000B6BED" w:rsidRPr="000B6BED">
        <w:rPr>
          <w:rFonts w:asciiTheme="majorBidi" w:hAnsiTheme="majorBidi" w:cstheme="majorBidi"/>
          <w:sz w:val="24"/>
          <w:szCs w:val="24"/>
          <w:lang w:val="fr-FR"/>
        </w:rPr>
        <w:t>.</w:t>
      </w:r>
    </w:p>
    <w:p w:rsidR="00B13CC1" w:rsidRPr="00B13CC1" w:rsidRDefault="000B6BED" w:rsidP="00FA60DC">
      <w:pPr>
        <w:bidi w:val="0"/>
        <w:spacing w:line="240" w:lineRule="auto"/>
        <w:jc w:val="both"/>
        <w:rPr>
          <w:rFonts w:asciiTheme="majorBidi" w:hAnsiTheme="majorBidi" w:cstheme="majorBidi"/>
          <w:sz w:val="24"/>
          <w:szCs w:val="24"/>
          <w:lang w:val="fr-FR"/>
        </w:rPr>
      </w:pPr>
      <w:r>
        <w:rPr>
          <w:rFonts w:asciiTheme="majorBidi" w:hAnsiTheme="majorBidi" w:cstheme="majorBidi"/>
          <w:sz w:val="24"/>
          <w:szCs w:val="24"/>
          <w:lang w:val="fr-FR"/>
        </w:rPr>
        <w:t xml:space="preserve">3. </w:t>
      </w:r>
      <w:r w:rsidR="00B13CC1" w:rsidRPr="00B13CC1">
        <w:rPr>
          <w:rFonts w:asciiTheme="majorBidi" w:hAnsiTheme="majorBidi" w:cstheme="majorBidi"/>
          <w:sz w:val="24"/>
          <w:szCs w:val="24"/>
          <w:lang w:val="fr-FR"/>
        </w:rPr>
        <w:t xml:space="preserve">Tous les scooters ont un interrupteur qui peut être </w:t>
      </w:r>
      <w:r w:rsidR="00AC34D0">
        <w:rPr>
          <w:rFonts w:asciiTheme="majorBidi" w:hAnsiTheme="majorBidi" w:cstheme="majorBidi"/>
          <w:sz w:val="24"/>
          <w:szCs w:val="24"/>
          <w:lang w:val="fr-FR"/>
        </w:rPr>
        <w:t>mis a l'arrêt</w:t>
      </w:r>
      <w:r w:rsidR="00B13CC1" w:rsidRPr="00B13CC1">
        <w:rPr>
          <w:rFonts w:asciiTheme="majorBidi" w:hAnsiTheme="majorBidi" w:cstheme="majorBidi"/>
          <w:sz w:val="24"/>
          <w:szCs w:val="24"/>
          <w:lang w:val="fr-FR"/>
        </w:rPr>
        <w:t>, retiré et remis au client pour être gardé en sécurité</w:t>
      </w:r>
      <w:r>
        <w:rPr>
          <w:rFonts w:asciiTheme="majorBidi" w:hAnsiTheme="majorBidi" w:cstheme="majorBidi"/>
          <w:sz w:val="24"/>
          <w:szCs w:val="24"/>
          <w:lang w:val="fr-FR"/>
        </w:rPr>
        <w:t>.</w:t>
      </w:r>
      <w:r w:rsidR="00B13CC1" w:rsidRPr="00B13CC1">
        <w:rPr>
          <w:rFonts w:asciiTheme="majorBidi" w:hAnsiTheme="majorBidi" w:cstheme="majorBidi"/>
          <w:sz w:val="24"/>
          <w:szCs w:val="24"/>
          <w:lang w:val="fr-FR"/>
        </w:rPr>
        <w:t xml:space="preserve"> Cependant, la plupart des fauteuils électriques </w:t>
      </w:r>
      <w:r w:rsidR="009511A6">
        <w:rPr>
          <w:rFonts w:asciiTheme="majorBidi" w:hAnsiTheme="majorBidi" w:cstheme="majorBidi"/>
          <w:sz w:val="24"/>
          <w:szCs w:val="24"/>
          <w:lang w:val="fr-FR"/>
        </w:rPr>
        <w:t>sont activés et dé</w:t>
      </w:r>
      <w:r w:rsidR="00320534">
        <w:rPr>
          <w:rFonts w:asciiTheme="majorBidi" w:hAnsiTheme="majorBidi" w:cstheme="majorBidi"/>
          <w:sz w:val="24"/>
          <w:szCs w:val="24"/>
          <w:lang w:val="fr-FR"/>
        </w:rPr>
        <w:t xml:space="preserve">sactivés </w:t>
      </w:r>
      <w:r w:rsidR="009511A6">
        <w:rPr>
          <w:rFonts w:asciiTheme="majorBidi" w:hAnsiTheme="majorBidi" w:cstheme="majorBidi"/>
          <w:sz w:val="24"/>
          <w:szCs w:val="24"/>
          <w:lang w:val="fr-FR"/>
        </w:rPr>
        <w:t xml:space="preserve">par </w:t>
      </w:r>
      <w:r w:rsidR="00B13CC1" w:rsidRPr="00B13CC1">
        <w:rPr>
          <w:rFonts w:asciiTheme="majorBidi" w:hAnsiTheme="majorBidi" w:cstheme="majorBidi"/>
          <w:sz w:val="24"/>
          <w:szCs w:val="24"/>
          <w:lang w:val="fr-FR"/>
        </w:rPr>
        <w:t>un bouton-poussoir</w:t>
      </w:r>
      <w:r w:rsidRPr="000B6BED">
        <w:rPr>
          <w:rFonts w:asciiTheme="majorBidi" w:hAnsiTheme="majorBidi" w:cstheme="majorBidi"/>
          <w:sz w:val="24"/>
          <w:szCs w:val="24"/>
          <w:lang w:val="fr-FR"/>
        </w:rPr>
        <w:t>.</w:t>
      </w:r>
    </w:p>
    <w:p w:rsidR="00B13CC1" w:rsidRPr="00C558F8" w:rsidRDefault="00C558F8" w:rsidP="00FA60DC">
      <w:pPr>
        <w:pStyle w:val="a4"/>
        <w:numPr>
          <w:ilvl w:val="0"/>
          <w:numId w:val="3"/>
        </w:numPr>
        <w:bidi w:val="0"/>
        <w:spacing w:line="240" w:lineRule="auto"/>
        <w:jc w:val="both"/>
        <w:rPr>
          <w:rFonts w:asciiTheme="majorBidi" w:hAnsiTheme="majorBidi" w:cstheme="majorBidi"/>
          <w:sz w:val="24"/>
          <w:szCs w:val="24"/>
          <w:lang w:val="fr-FR"/>
        </w:rPr>
      </w:pPr>
      <w:r>
        <w:rPr>
          <w:rFonts w:asciiTheme="majorBidi" w:hAnsiTheme="majorBidi" w:cstheme="majorBidi"/>
          <w:sz w:val="24"/>
          <w:szCs w:val="24"/>
          <w:lang w:val="fr-FR"/>
        </w:rPr>
        <w:t>Les</w:t>
      </w:r>
      <w:r w:rsidR="00B13CC1" w:rsidRPr="00C558F8">
        <w:rPr>
          <w:rFonts w:asciiTheme="majorBidi" w:hAnsiTheme="majorBidi" w:cstheme="majorBidi"/>
          <w:sz w:val="24"/>
          <w:szCs w:val="24"/>
          <w:lang w:val="fr-FR"/>
        </w:rPr>
        <w:t xml:space="preserve"> fauteuils roulants </w:t>
      </w:r>
      <w:r>
        <w:rPr>
          <w:rFonts w:asciiTheme="majorBidi" w:hAnsiTheme="majorBidi" w:cstheme="majorBidi"/>
          <w:sz w:val="24"/>
          <w:szCs w:val="24"/>
          <w:lang w:val="fr-FR"/>
        </w:rPr>
        <w:t>fonctionnant avec</w:t>
      </w:r>
      <w:r w:rsidR="00470A32">
        <w:rPr>
          <w:rFonts w:asciiTheme="majorBidi" w:hAnsiTheme="majorBidi" w:cstheme="majorBidi"/>
          <w:sz w:val="24"/>
          <w:szCs w:val="24"/>
          <w:lang w:val="fr-FR"/>
        </w:rPr>
        <w:t xml:space="preserve"> de</w:t>
      </w:r>
      <w:r w:rsidR="00563D8D">
        <w:rPr>
          <w:rFonts w:asciiTheme="majorBidi" w:hAnsiTheme="majorBidi" w:cstheme="majorBidi"/>
          <w:sz w:val="24"/>
          <w:szCs w:val="24"/>
          <w:lang w:val="fr-FR"/>
        </w:rPr>
        <w:t xml:space="preserve">s </w:t>
      </w:r>
      <w:r w:rsidR="00B13CC1" w:rsidRPr="00C558F8">
        <w:rPr>
          <w:rFonts w:asciiTheme="majorBidi" w:hAnsiTheme="majorBidi" w:cstheme="majorBidi"/>
          <w:sz w:val="24"/>
          <w:szCs w:val="24"/>
          <w:lang w:val="fr-FR"/>
        </w:rPr>
        <w:t>batterie</w:t>
      </w:r>
      <w:r w:rsidR="00563D8D">
        <w:rPr>
          <w:rFonts w:asciiTheme="majorBidi" w:hAnsiTheme="majorBidi" w:cstheme="majorBidi"/>
          <w:sz w:val="24"/>
          <w:szCs w:val="24"/>
          <w:lang w:val="fr-FR"/>
        </w:rPr>
        <w:t>s</w:t>
      </w:r>
      <w:r w:rsidR="00B13CC1" w:rsidRPr="00C558F8">
        <w:rPr>
          <w:rFonts w:asciiTheme="majorBidi" w:hAnsiTheme="majorBidi" w:cstheme="majorBidi"/>
          <w:sz w:val="24"/>
          <w:szCs w:val="24"/>
          <w:lang w:val="fr-FR"/>
        </w:rPr>
        <w:t xml:space="preserve"> au lithium</w:t>
      </w:r>
      <w:r w:rsidR="00563D8D">
        <w:rPr>
          <w:rFonts w:asciiTheme="majorBidi" w:hAnsiTheme="majorBidi" w:cstheme="majorBidi"/>
          <w:sz w:val="24"/>
          <w:szCs w:val="24"/>
          <w:lang w:val="fr-FR"/>
        </w:rPr>
        <w:t xml:space="preserve"> sont acceptés</w:t>
      </w:r>
      <w:r w:rsidR="00B13CC1" w:rsidRPr="00C558F8">
        <w:rPr>
          <w:rFonts w:asciiTheme="majorBidi" w:hAnsiTheme="majorBidi" w:cstheme="majorBidi"/>
          <w:sz w:val="24"/>
          <w:szCs w:val="24"/>
          <w:lang w:val="fr-FR"/>
        </w:rPr>
        <w:t xml:space="preserve"> </w:t>
      </w:r>
      <w:r w:rsidR="00563D8D">
        <w:rPr>
          <w:rFonts w:asciiTheme="majorBidi" w:hAnsiTheme="majorBidi" w:cstheme="majorBidi"/>
          <w:sz w:val="24"/>
          <w:szCs w:val="24"/>
          <w:lang w:val="fr-FR"/>
        </w:rPr>
        <w:t>conformément aux</w:t>
      </w:r>
      <w:r w:rsidR="00B13CC1" w:rsidRPr="00C558F8">
        <w:rPr>
          <w:rFonts w:asciiTheme="majorBidi" w:hAnsiTheme="majorBidi" w:cstheme="majorBidi"/>
          <w:sz w:val="24"/>
          <w:szCs w:val="24"/>
          <w:lang w:val="fr-FR"/>
        </w:rPr>
        <w:t xml:space="preserve"> lignes directrices suivantes</w:t>
      </w:r>
      <w:r w:rsidR="00B13CC1" w:rsidRPr="00C558F8">
        <w:rPr>
          <w:rFonts w:asciiTheme="majorBidi" w:hAnsiTheme="majorBidi" w:cstheme="majorBidi"/>
          <w:sz w:val="24"/>
          <w:szCs w:val="24"/>
          <w:rtl/>
        </w:rPr>
        <w:t>:</w:t>
      </w:r>
    </w:p>
    <w:p w:rsidR="00B13CC1" w:rsidRPr="00B13CC1" w:rsidRDefault="00B13CC1" w:rsidP="00FA60DC">
      <w:pPr>
        <w:bidi w:val="0"/>
        <w:spacing w:line="240" w:lineRule="auto"/>
        <w:jc w:val="both"/>
        <w:rPr>
          <w:rFonts w:asciiTheme="majorBidi" w:hAnsiTheme="majorBidi" w:cstheme="majorBidi"/>
          <w:sz w:val="24"/>
          <w:szCs w:val="24"/>
          <w:lang w:val="fr-FR"/>
        </w:rPr>
      </w:pPr>
      <w:r w:rsidRPr="00B13CC1">
        <w:rPr>
          <w:rFonts w:asciiTheme="majorBidi" w:hAnsiTheme="majorBidi" w:cstheme="majorBidi"/>
          <w:sz w:val="24"/>
          <w:szCs w:val="24"/>
          <w:rtl/>
        </w:rPr>
        <w:t xml:space="preserve"> </w:t>
      </w:r>
    </w:p>
    <w:tbl>
      <w:tblPr>
        <w:tblStyle w:val="a5"/>
        <w:tblW w:w="0" w:type="auto"/>
        <w:tblLook w:val="04A0"/>
      </w:tblPr>
      <w:tblGrid>
        <w:gridCol w:w="4261"/>
        <w:gridCol w:w="4261"/>
      </w:tblGrid>
      <w:tr w:rsidR="00EE58A9" w:rsidRPr="00106478" w:rsidTr="006272B4">
        <w:tc>
          <w:tcPr>
            <w:tcW w:w="8522" w:type="dxa"/>
            <w:gridSpan w:val="2"/>
          </w:tcPr>
          <w:p w:rsidR="00EE58A9" w:rsidRPr="00EE58A9" w:rsidRDefault="00EE58A9" w:rsidP="00FA60DC">
            <w:pPr>
              <w:bidi w:val="0"/>
              <w:jc w:val="both"/>
              <w:rPr>
                <w:rFonts w:asciiTheme="majorBidi" w:hAnsiTheme="majorBidi" w:cstheme="majorBidi"/>
                <w:sz w:val="24"/>
                <w:szCs w:val="24"/>
                <w:lang w:val="fr-FR"/>
              </w:rPr>
            </w:pPr>
            <w:r w:rsidRPr="00EE58A9">
              <w:rPr>
                <w:rFonts w:asciiTheme="majorBidi" w:hAnsiTheme="majorBidi" w:cstheme="majorBidi"/>
                <w:sz w:val="24"/>
                <w:szCs w:val="24"/>
                <w:rtl/>
              </w:rPr>
              <w:t xml:space="preserve"> </w:t>
            </w:r>
          </w:p>
        </w:tc>
      </w:tr>
      <w:tr w:rsidR="00362455" w:rsidRPr="00106478" w:rsidTr="00D30526">
        <w:tc>
          <w:tcPr>
            <w:tcW w:w="4261" w:type="dxa"/>
          </w:tcPr>
          <w:p w:rsidR="00362455" w:rsidRPr="006272B4" w:rsidRDefault="00362455" w:rsidP="00311B55">
            <w:pPr>
              <w:bidi w:val="0"/>
              <w:jc w:val="both"/>
              <w:rPr>
                <w:rFonts w:asciiTheme="majorBidi" w:hAnsiTheme="majorBidi" w:cstheme="majorBidi"/>
                <w:b/>
                <w:bCs/>
                <w:sz w:val="24"/>
                <w:szCs w:val="24"/>
                <w:lang w:val="fr-FR"/>
              </w:rPr>
            </w:pPr>
            <w:r w:rsidRPr="006272B4">
              <w:rPr>
                <w:rFonts w:asciiTheme="majorBidi" w:hAnsiTheme="majorBidi" w:cstheme="majorBidi"/>
                <w:b/>
                <w:bCs/>
                <w:sz w:val="24"/>
                <w:szCs w:val="24"/>
                <w:lang w:val="fr-FR"/>
              </w:rPr>
              <w:t>Fauteuils roulants équipés de batteries non détachables</w:t>
            </w:r>
          </w:p>
        </w:tc>
        <w:tc>
          <w:tcPr>
            <w:tcW w:w="4261" w:type="dxa"/>
          </w:tcPr>
          <w:p w:rsidR="00362455" w:rsidRPr="006272B4" w:rsidRDefault="00362455" w:rsidP="00362455">
            <w:pPr>
              <w:bidi w:val="0"/>
              <w:jc w:val="both"/>
              <w:rPr>
                <w:rFonts w:asciiTheme="majorBidi" w:hAnsiTheme="majorBidi" w:cstheme="majorBidi"/>
                <w:b/>
                <w:bCs/>
                <w:sz w:val="24"/>
                <w:szCs w:val="24"/>
                <w:lang w:val="fr-FR"/>
              </w:rPr>
            </w:pPr>
            <w:r w:rsidRPr="006272B4">
              <w:rPr>
                <w:rFonts w:asciiTheme="majorBidi" w:hAnsiTheme="majorBidi" w:cstheme="majorBidi"/>
                <w:b/>
                <w:bCs/>
                <w:sz w:val="24"/>
                <w:szCs w:val="24"/>
                <w:lang w:val="fr-FR"/>
              </w:rPr>
              <w:t>Fauteuils roulants équipés de batteries détachables</w:t>
            </w:r>
          </w:p>
        </w:tc>
      </w:tr>
      <w:tr w:rsidR="00362455" w:rsidRPr="00106478" w:rsidTr="006272B4">
        <w:tc>
          <w:tcPr>
            <w:tcW w:w="4261" w:type="dxa"/>
          </w:tcPr>
          <w:p w:rsidR="00362455" w:rsidRPr="00ED7B14" w:rsidRDefault="00362455" w:rsidP="00FA60DC">
            <w:pPr>
              <w:bidi w:val="0"/>
              <w:jc w:val="both"/>
              <w:rPr>
                <w:rFonts w:asciiTheme="majorBidi" w:hAnsiTheme="majorBidi" w:cstheme="majorBidi"/>
                <w:sz w:val="24"/>
                <w:szCs w:val="24"/>
                <w:lang w:val="fr-FR"/>
              </w:rPr>
            </w:pPr>
            <w:r w:rsidRPr="00ED7B14">
              <w:rPr>
                <w:rFonts w:asciiTheme="majorBidi" w:hAnsiTheme="majorBidi" w:cstheme="majorBidi"/>
                <w:sz w:val="24"/>
                <w:szCs w:val="24"/>
                <w:lang w:val="fr-FR"/>
              </w:rPr>
              <w:t>La batterie ne doit pas dépasser 300 watts heure</w:t>
            </w:r>
          </w:p>
        </w:tc>
        <w:tc>
          <w:tcPr>
            <w:tcW w:w="4261" w:type="dxa"/>
          </w:tcPr>
          <w:p w:rsidR="00362455" w:rsidRPr="00ED7B14" w:rsidRDefault="00362455" w:rsidP="00FA60DC">
            <w:pPr>
              <w:bidi w:val="0"/>
              <w:jc w:val="both"/>
              <w:rPr>
                <w:rFonts w:asciiTheme="majorBidi" w:hAnsiTheme="majorBidi" w:cstheme="majorBidi"/>
                <w:sz w:val="24"/>
                <w:szCs w:val="24"/>
                <w:lang w:val="fr-FR"/>
              </w:rPr>
            </w:pPr>
            <w:r w:rsidRPr="00ED7B14">
              <w:rPr>
                <w:rFonts w:asciiTheme="majorBidi" w:hAnsiTheme="majorBidi" w:cstheme="majorBidi"/>
                <w:sz w:val="24"/>
                <w:szCs w:val="24"/>
                <w:rtl/>
              </w:rPr>
              <w:t xml:space="preserve"> </w:t>
            </w:r>
            <w:r w:rsidRPr="00ED7B14">
              <w:rPr>
                <w:rFonts w:asciiTheme="majorBidi" w:hAnsiTheme="majorBidi" w:cstheme="majorBidi"/>
                <w:sz w:val="24"/>
                <w:szCs w:val="24"/>
                <w:lang w:val="fr-FR"/>
              </w:rPr>
              <w:t>La batterie n</w:t>
            </w:r>
            <w:r>
              <w:rPr>
                <w:rFonts w:asciiTheme="majorBidi" w:hAnsiTheme="majorBidi" w:cstheme="majorBidi"/>
                <w:sz w:val="24"/>
                <w:szCs w:val="24"/>
                <w:lang w:val="fr-FR"/>
              </w:rPr>
              <w:t xml:space="preserve">e doit pas dépasser 300 watts </w:t>
            </w:r>
            <w:r w:rsidRPr="00ED7B14">
              <w:rPr>
                <w:rFonts w:asciiTheme="majorBidi" w:hAnsiTheme="majorBidi" w:cstheme="majorBidi"/>
                <w:sz w:val="24"/>
                <w:szCs w:val="24"/>
                <w:lang w:val="fr-FR"/>
              </w:rPr>
              <w:t>heure</w:t>
            </w:r>
          </w:p>
        </w:tc>
      </w:tr>
      <w:tr w:rsidR="00362455" w:rsidRPr="00106478" w:rsidTr="006272B4">
        <w:tc>
          <w:tcPr>
            <w:tcW w:w="4261" w:type="dxa"/>
          </w:tcPr>
          <w:p w:rsidR="00362455" w:rsidRPr="00ED7B14" w:rsidRDefault="00362455" w:rsidP="007F5205">
            <w:pPr>
              <w:bidi w:val="0"/>
              <w:jc w:val="both"/>
              <w:rPr>
                <w:rFonts w:asciiTheme="majorBidi" w:hAnsiTheme="majorBidi" w:cstheme="majorBidi"/>
                <w:sz w:val="24"/>
                <w:szCs w:val="24"/>
                <w:lang w:val="fr-FR"/>
              </w:rPr>
            </w:pPr>
            <w:r>
              <w:rPr>
                <w:rFonts w:asciiTheme="majorBidi" w:hAnsiTheme="majorBidi" w:cstheme="majorBidi"/>
                <w:sz w:val="24"/>
                <w:szCs w:val="24"/>
                <w:lang w:val="fr-FR"/>
              </w:rPr>
              <w:t xml:space="preserve">Il est </w:t>
            </w:r>
            <w:r w:rsidR="00545FAD">
              <w:rPr>
                <w:rFonts w:asciiTheme="majorBidi" w:hAnsiTheme="majorBidi" w:cstheme="majorBidi"/>
                <w:sz w:val="24"/>
                <w:szCs w:val="24"/>
                <w:lang w:val="fr-FR"/>
              </w:rPr>
              <w:t>permis</w:t>
            </w:r>
            <w:r>
              <w:rPr>
                <w:rFonts w:asciiTheme="majorBidi" w:hAnsiTheme="majorBidi" w:cstheme="majorBidi"/>
                <w:sz w:val="24"/>
                <w:szCs w:val="24"/>
                <w:lang w:val="fr-FR"/>
              </w:rPr>
              <w:t xml:space="preserve"> de</w:t>
            </w:r>
            <w:r w:rsidRPr="00ED7B14">
              <w:rPr>
                <w:rFonts w:asciiTheme="majorBidi" w:hAnsiTheme="majorBidi" w:cstheme="majorBidi"/>
                <w:sz w:val="24"/>
                <w:szCs w:val="24"/>
                <w:lang w:val="fr-FR"/>
              </w:rPr>
              <w:t xml:space="preserve"> </w:t>
            </w:r>
            <w:r>
              <w:rPr>
                <w:rFonts w:asciiTheme="majorBidi" w:hAnsiTheme="majorBidi" w:cstheme="majorBidi"/>
                <w:sz w:val="24"/>
                <w:szCs w:val="24"/>
                <w:lang w:val="fr-FR"/>
              </w:rPr>
              <w:t>transporter</w:t>
            </w:r>
            <w:r w:rsidRPr="00ED7B14">
              <w:rPr>
                <w:rFonts w:asciiTheme="majorBidi" w:hAnsiTheme="majorBidi" w:cstheme="majorBidi"/>
                <w:sz w:val="24"/>
                <w:szCs w:val="24"/>
                <w:lang w:val="fr-FR"/>
              </w:rPr>
              <w:t xml:space="preserve"> une batterie de secours</w:t>
            </w:r>
            <w:r>
              <w:rPr>
                <w:rFonts w:asciiTheme="majorBidi" w:hAnsiTheme="majorBidi" w:cstheme="majorBidi"/>
                <w:sz w:val="24"/>
                <w:szCs w:val="24"/>
                <w:lang w:val="fr-FR"/>
              </w:rPr>
              <w:t xml:space="preserve"> qui</w:t>
            </w:r>
            <w:r w:rsidRPr="00ED7B14">
              <w:rPr>
                <w:rFonts w:asciiTheme="majorBidi" w:hAnsiTheme="majorBidi" w:cstheme="majorBidi"/>
                <w:sz w:val="24"/>
                <w:szCs w:val="24"/>
                <w:lang w:val="fr-FR"/>
              </w:rPr>
              <w:t xml:space="preserve"> ne dépasse pas 300 watts </w:t>
            </w:r>
            <w:r w:rsidRPr="00ED7B14">
              <w:rPr>
                <w:rFonts w:asciiTheme="majorBidi" w:hAnsiTheme="majorBidi" w:cstheme="majorBidi"/>
                <w:sz w:val="24"/>
                <w:szCs w:val="24"/>
                <w:lang w:val="fr-FR"/>
              </w:rPr>
              <w:lastRenderedPageBreak/>
              <w:t xml:space="preserve">heure ou des batteries de </w:t>
            </w:r>
            <w:r>
              <w:rPr>
                <w:rFonts w:asciiTheme="majorBidi" w:hAnsiTheme="majorBidi" w:cstheme="majorBidi"/>
                <w:sz w:val="24"/>
                <w:szCs w:val="24"/>
                <w:lang w:val="fr-FR"/>
              </w:rPr>
              <w:t>secours</w:t>
            </w:r>
            <w:r w:rsidRPr="00ED7B14">
              <w:rPr>
                <w:rFonts w:asciiTheme="majorBidi" w:hAnsiTheme="majorBidi" w:cstheme="majorBidi"/>
                <w:sz w:val="24"/>
                <w:szCs w:val="24"/>
                <w:lang w:val="fr-FR"/>
              </w:rPr>
              <w:t xml:space="preserve"> </w:t>
            </w:r>
            <w:r>
              <w:rPr>
                <w:rFonts w:asciiTheme="majorBidi" w:hAnsiTheme="majorBidi" w:cstheme="majorBidi"/>
                <w:sz w:val="24"/>
                <w:szCs w:val="24"/>
                <w:lang w:val="fr-FR"/>
              </w:rPr>
              <w:t xml:space="preserve">qui </w:t>
            </w:r>
            <w:r w:rsidRPr="00ED7B14">
              <w:rPr>
                <w:rFonts w:asciiTheme="majorBidi" w:hAnsiTheme="majorBidi" w:cstheme="majorBidi"/>
                <w:sz w:val="24"/>
                <w:szCs w:val="24"/>
                <w:lang w:val="fr-FR"/>
              </w:rPr>
              <w:t>ne dépassent pas 1</w:t>
            </w:r>
            <w:r>
              <w:rPr>
                <w:rFonts w:asciiTheme="majorBidi" w:hAnsiTheme="majorBidi" w:cstheme="majorBidi"/>
                <w:sz w:val="24"/>
                <w:szCs w:val="24"/>
                <w:lang w:val="fr-FR"/>
              </w:rPr>
              <w:t>60 watts</w:t>
            </w:r>
            <w:r w:rsidRPr="00ED7B14">
              <w:rPr>
                <w:rFonts w:asciiTheme="majorBidi" w:hAnsiTheme="majorBidi" w:cstheme="majorBidi"/>
                <w:sz w:val="24"/>
                <w:szCs w:val="24"/>
                <w:lang w:val="fr-FR"/>
              </w:rPr>
              <w:t xml:space="preserve"> heure chacun</w:t>
            </w:r>
            <w:r>
              <w:rPr>
                <w:rFonts w:asciiTheme="majorBidi" w:hAnsiTheme="majorBidi" w:cstheme="majorBidi"/>
                <w:sz w:val="24"/>
                <w:szCs w:val="24"/>
                <w:lang w:val="fr-FR"/>
              </w:rPr>
              <w:t xml:space="preserve"> au</w:t>
            </w:r>
            <w:r w:rsidR="00CD1165">
              <w:rPr>
                <w:rFonts w:asciiTheme="majorBidi" w:hAnsiTheme="majorBidi" w:cstheme="majorBidi"/>
                <w:sz w:val="24"/>
                <w:szCs w:val="24"/>
                <w:lang w:val="fr-FR"/>
              </w:rPr>
              <w:t xml:space="preserve"> maximum dans le </w:t>
            </w:r>
            <w:r w:rsidRPr="00322572">
              <w:rPr>
                <w:rFonts w:asciiTheme="majorBidi" w:hAnsiTheme="majorBidi" w:cstheme="majorBidi"/>
                <w:sz w:val="24"/>
                <w:szCs w:val="24"/>
                <w:lang w:val="fr-FR"/>
              </w:rPr>
              <w:t>compartiment passagers</w:t>
            </w:r>
          </w:p>
        </w:tc>
        <w:tc>
          <w:tcPr>
            <w:tcW w:w="4261" w:type="dxa"/>
          </w:tcPr>
          <w:p w:rsidR="00362455" w:rsidRPr="00ED7B14" w:rsidRDefault="00362455" w:rsidP="001D1C21">
            <w:pPr>
              <w:bidi w:val="0"/>
              <w:jc w:val="both"/>
              <w:rPr>
                <w:rFonts w:asciiTheme="majorBidi" w:hAnsiTheme="majorBidi" w:cstheme="majorBidi"/>
                <w:sz w:val="24"/>
                <w:szCs w:val="24"/>
                <w:lang w:val="fr-FR"/>
              </w:rPr>
            </w:pPr>
            <w:r>
              <w:rPr>
                <w:rFonts w:asciiTheme="majorBidi" w:hAnsiTheme="majorBidi" w:cstheme="majorBidi"/>
                <w:sz w:val="24"/>
                <w:szCs w:val="24"/>
                <w:lang w:val="fr-FR"/>
              </w:rPr>
              <w:lastRenderedPageBreak/>
              <w:t xml:space="preserve">Il est </w:t>
            </w:r>
            <w:r w:rsidR="00545FAD">
              <w:rPr>
                <w:rFonts w:asciiTheme="majorBidi" w:hAnsiTheme="majorBidi" w:cstheme="majorBidi"/>
                <w:sz w:val="24"/>
                <w:szCs w:val="24"/>
                <w:lang w:val="fr-FR"/>
              </w:rPr>
              <w:t>permis</w:t>
            </w:r>
            <w:r>
              <w:rPr>
                <w:rFonts w:asciiTheme="majorBidi" w:hAnsiTheme="majorBidi" w:cstheme="majorBidi"/>
                <w:sz w:val="24"/>
                <w:szCs w:val="24"/>
                <w:lang w:val="fr-FR"/>
              </w:rPr>
              <w:t xml:space="preserve"> de</w:t>
            </w:r>
            <w:r w:rsidRPr="00ED7B14">
              <w:rPr>
                <w:rFonts w:asciiTheme="majorBidi" w:hAnsiTheme="majorBidi" w:cstheme="majorBidi"/>
                <w:sz w:val="24"/>
                <w:szCs w:val="24"/>
                <w:lang w:val="fr-FR"/>
              </w:rPr>
              <w:t xml:space="preserve"> </w:t>
            </w:r>
            <w:r>
              <w:rPr>
                <w:rFonts w:asciiTheme="majorBidi" w:hAnsiTheme="majorBidi" w:cstheme="majorBidi"/>
                <w:sz w:val="24"/>
                <w:szCs w:val="24"/>
                <w:lang w:val="fr-FR"/>
              </w:rPr>
              <w:t>transporter</w:t>
            </w:r>
            <w:r w:rsidRPr="00ED7B14">
              <w:rPr>
                <w:rFonts w:asciiTheme="majorBidi" w:hAnsiTheme="majorBidi" w:cstheme="majorBidi"/>
                <w:sz w:val="24"/>
                <w:szCs w:val="24"/>
                <w:lang w:val="fr-FR"/>
              </w:rPr>
              <w:t xml:space="preserve"> une batterie de secours</w:t>
            </w:r>
            <w:r>
              <w:rPr>
                <w:rFonts w:asciiTheme="majorBidi" w:hAnsiTheme="majorBidi" w:cstheme="majorBidi"/>
                <w:sz w:val="24"/>
                <w:szCs w:val="24"/>
                <w:lang w:val="fr-FR"/>
              </w:rPr>
              <w:t xml:space="preserve"> qui</w:t>
            </w:r>
            <w:r w:rsidRPr="00ED7B14">
              <w:rPr>
                <w:rFonts w:asciiTheme="majorBidi" w:hAnsiTheme="majorBidi" w:cstheme="majorBidi"/>
                <w:sz w:val="24"/>
                <w:szCs w:val="24"/>
                <w:lang w:val="fr-FR"/>
              </w:rPr>
              <w:t xml:space="preserve"> ne dépasse pas 300 watts </w:t>
            </w:r>
            <w:r w:rsidRPr="00ED7B14">
              <w:rPr>
                <w:rFonts w:asciiTheme="majorBidi" w:hAnsiTheme="majorBidi" w:cstheme="majorBidi"/>
                <w:sz w:val="24"/>
                <w:szCs w:val="24"/>
                <w:lang w:val="fr-FR"/>
              </w:rPr>
              <w:lastRenderedPageBreak/>
              <w:t xml:space="preserve">heure ou des batteries de </w:t>
            </w:r>
            <w:r>
              <w:rPr>
                <w:rFonts w:asciiTheme="majorBidi" w:hAnsiTheme="majorBidi" w:cstheme="majorBidi"/>
                <w:sz w:val="24"/>
                <w:szCs w:val="24"/>
                <w:lang w:val="fr-FR"/>
              </w:rPr>
              <w:t>secours</w:t>
            </w:r>
            <w:r w:rsidRPr="00ED7B14">
              <w:rPr>
                <w:rFonts w:asciiTheme="majorBidi" w:hAnsiTheme="majorBidi" w:cstheme="majorBidi"/>
                <w:sz w:val="24"/>
                <w:szCs w:val="24"/>
                <w:lang w:val="fr-FR"/>
              </w:rPr>
              <w:t xml:space="preserve"> </w:t>
            </w:r>
            <w:r>
              <w:rPr>
                <w:rFonts w:asciiTheme="majorBidi" w:hAnsiTheme="majorBidi" w:cstheme="majorBidi"/>
                <w:sz w:val="24"/>
                <w:szCs w:val="24"/>
                <w:lang w:val="fr-FR"/>
              </w:rPr>
              <w:t xml:space="preserve">qui </w:t>
            </w:r>
            <w:r w:rsidRPr="00ED7B14">
              <w:rPr>
                <w:rFonts w:asciiTheme="majorBidi" w:hAnsiTheme="majorBidi" w:cstheme="majorBidi"/>
                <w:sz w:val="24"/>
                <w:szCs w:val="24"/>
                <w:lang w:val="fr-FR"/>
              </w:rPr>
              <w:t>ne dépassent pas 1</w:t>
            </w:r>
            <w:r>
              <w:rPr>
                <w:rFonts w:asciiTheme="majorBidi" w:hAnsiTheme="majorBidi" w:cstheme="majorBidi"/>
                <w:sz w:val="24"/>
                <w:szCs w:val="24"/>
                <w:lang w:val="fr-FR"/>
              </w:rPr>
              <w:t>60 watts</w:t>
            </w:r>
            <w:r w:rsidRPr="00ED7B14">
              <w:rPr>
                <w:rFonts w:asciiTheme="majorBidi" w:hAnsiTheme="majorBidi" w:cstheme="majorBidi"/>
                <w:sz w:val="24"/>
                <w:szCs w:val="24"/>
                <w:lang w:val="fr-FR"/>
              </w:rPr>
              <w:t xml:space="preserve"> heure chacun</w:t>
            </w:r>
            <w:r>
              <w:rPr>
                <w:rFonts w:asciiTheme="majorBidi" w:hAnsiTheme="majorBidi" w:cstheme="majorBidi"/>
                <w:sz w:val="24"/>
                <w:szCs w:val="24"/>
                <w:lang w:val="fr-FR"/>
              </w:rPr>
              <w:t xml:space="preserve"> au</w:t>
            </w:r>
            <w:r w:rsidR="00CD1165">
              <w:rPr>
                <w:rFonts w:asciiTheme="majorBidi" w:hAnsiTheme="majorBidi" w:cstheme="majorBidi"/>
                <w:sz w:val="24"/>
                <w:szCs w:val="24"/>
                <w:lang w:val="fr-FR"/>
              </w:rPr>
              <w:t xml:space="preserve"> maximum dans le</w:t>
            </w:r>
            <w:r w:rsidRPr="00ED7B14">
              <w:rPr>
                <w:rFonts w:asciiTheme="majorBidi" w:hAnsiTheme="majorBidi" w:cstheme="majorBidi"/>
                <w:sz w:val="24"/>
                <w:szCs w:val="24"/>
                <w:lang w:val="fr-FR"/>
              </w:rPr>
              <w:t xml:space="preserve"> </w:t>
            </w:r>
            <w:r w:rsidRPr="00322572">
              <w:rPr>
                <w:rFonts w:asciiTheme="majorBidi" w:hAnsiTheme="majorBidi" w:cstheme="majorBidi"/>
                <w:sz w:val="24"/>
                <w:szCs w:val="24"/>
                <w:lang w:val="fr-FR"/>
              </w:rPr>
              <w:t>compartiment passagers</w:t>
            </w:r>
          </w:p>
        </w:tc>
      </w:tr>
      <w:tr w:rsidR="00362455" w:rsidRPr="00106478" w:rsidTr="006272B4">
        <w:tc>
          <w:tcPr>
            <w:tcW w:w="4261" w:type="dxa"/>
          </w:tcPr>
          <w:p w:rsidR="00362455" w:rsidRPr="00ED7B14" w:rsidRDefault="00362455" w:rsidP="000E4E53">
            <w:pPr>
              <w:bidi w:val="0"/>
              <w:jc w:val="both"/>
              <w:rPr>
                <w:rFonts w:asciiTheme="majorBidi" w:hAnsiTheme="majorBidi" w:cstheme="majorBidi"/>
                <w:sz w:val="24"/>
                <w:szCs w:val="24"/>
                <w:lang w:val="fr-FR"/>
              </w:rPr>
            </w:pPr>
            <w:r w:rsidRPr="00ED7B14">
              <w:rPr>
                <w:rFonts w:asciiTheme="majorBidi" w:hAnsiTheme="majorBidi" w:cstheme="majorBidi"/>
                <w:sz w:val="24"/>
                <w:szCs w:val="24"/>
                <w:lang w:val="fr-FR"/>
              </w:rPr>
              <w:lastRenderedPageBreak/>
              <w:t xml:space="preserve">Les </w:t>
            </w:r>
            <w:r w:rsidR="00E81F6D">
              <w:rPr>
                <w:rFonts w:asciiTheme="majorBidi" w:hAnsiTheme="majorBidi" w:cstheme="majorBidi"/>
                <w:sz w:val="24"/>
                <w:szCs w:val="24"/>
                <w:lang w:val="fr-FR"/>
              </w:rPr>
              <w:t>borne</w:t>
            </w:r>
            <w:r>
              <w:rPr>
                <w:rFonts w:asciiTheme="majorBidi" w:hAnsiTheme="majorBidi" w:cstheme="majorBidi"/>
                <w:sz w:val="24"/>
                <w:szCs w:val="24"/>
                <w:lang w:val="fr-FR"/>
              </w:rPr>
              <w:t>s</w:t>
            </w:r>
            <w:r w:rsidRPr="00ED7B14">
              <w:rPr>
                <w:rFonts w:asciiTheme="majorBidi" w:hAnsiTheme="majorBidi" w:cstheme="majorBidi"/>
                <w:sz w:val="24"/>
                <w:szCs w:val="24"/>
                <w:lang w:val="fr-FR"/>
              </w:rPr>
              <w:t xml:space="preserve"> de la batterie doivent être protégées des courts-circuits, par exemple en les plaçant dans le boîtier de la batterie</w:t>
            </w:r>
            <w:r w:rsidRPr="00ED7B14">
              <w:rPr>
                <w:rFonts w:asciiTheme="majorBidi" w:hAnsiTheme="majorBidi" w:cstheme="majorBidi"/>
                <w:sz w:val="24"/>
                <w:szCs w:val="24"/>
                <w:rtl/>
              </w:rPr>
              <w:t xml:space="preserve"> </w:t>
            </w:r>
          </w:p>
        </w:tc>
        <w:tc>
          <w:tcPr>
            <w:tcW w:w="4261" w:type="dxa"/>
          </w:tcPr>
          <w:p w:rsidR="00362455" w:rsidRPr="00ED7B14" w:rsidRDefault="00362455" w:rsidP="00FA60DC">
            <w:pPr>
              <w:bidi w:val="0"/>
              <w:jc w:val="both"/>
              <w:rPr>
                <w:rFonts w:asciiTheme="majorBidi" w:hAnsiTheme="majorBidi" w:cstheme="majorBidi"/>
                <w:sz w:val="24"/>
                <w:szCs w:val="24"/>
                <w:lang w:val="fr-FR"/>
              </w:rPr>
            </w:pPr>
            <w:r w:rsidRPr="00ED7B14">
              <w:rPr>
                <w:rFonts w:asciiTheme="majorBidi" w:hAnsiTheme="majorBidi" w:cstheme="majorBidi"/>
                <w:sz w:val="24"/>
                <w:szCs w:val="24"/>
                <w:lang w:val="fr-FR"/>
              </w:rPr>
              <w:t>La batterie doit être retirée</w:t>
            </w:r>
            <w:r w:rsidRPr="002E614E">
              <w:rPr>
                <w:rFonts w:asciiTheme="majorBidi" w:hAnsiTheme="majorBidi" w:cstheme="majorBidi"/>
                <w:sz w:val="24"/>
                <w:szCs w:val="24"/>
                <w:lang w:val="fr-FR"/>
              </w:rPr>
              <w:t>.</w:t>
            </w:r>
          </w:p>
        </w:tc>
      </w:tr>
      <w:tr w:rsidR="00362455" w:rsidRPr="00106478" w:rsidTr="006272B4">
        <w:tc>
          <w:tcPr>
            <w:tcW w:w="4261" w:type="dxa"/>
          </w:tcPr>
          <w:p w:rsidR="00362455" w:rsidRPr="00ED7B14" w:rsidRDefault="00362455" w:rsidP="00FA60DC">
            <w:pPr>
              <w:bidi w:val="0"/>
              <w:jc w:val="both"/>
              <w:rPr>
                <w:rFonts w:asciiTheme="majorBidi" w:hAnsiTheme="majorBidi" w:cstheme="majorBidi"/>
                <w:sz w:val="24"/>
                <w:szCs w:val="24"/>
                <w:lang w:val="fr-FR"/>
              </w:rPr>
            </w:pPr>
            <w:r w:rsidRPr="00ED7B14">
              <w:rPr>
                <w:rFonts w:asciiTheme="majorBidi" w:hAnsiTheme="majorBidi" w:cstheme="majorBidi"/>
                <w:sz w:val="24"/>
                <w:szCs w:val="24"/>
                <w:lang w:val="fr-FR"/>
              </w:rPr>
              <w:t>La batterie doit être solidement fixée au fauteuil roulant ou aux aides à la mobilité et acceptée comme bagage enregistré normal</w:t>
            </w:r>
            <w:r w:rsidRPr="002E614E">
              <w:rPr>
                <w:rFonts w:asciiTheme="majorBidi" w:hAnsiTheme="majorBidi" w:cstheme="majorBidi"/>
                <w:sz w:val="24"/>
                <w:szCs w:val="24"/>
                <w:lang w:val="fr-FR"/>
              </w:rPr>
              <w:t>.</w:t>
            </w:r>
          </w:p>
        </w:tc>
        <w:tc>
          <w:tcPr>
            <w:tcW w:w="4261" w:type="dxa"/>
          </w:tcPr>
          <w:p w:rsidR="00362455" w:rsidRPr="00ED7B14" w:rsidRDefault="00362455" w:rsidP="00FA60DC">
            <w:pPr>
              <w:bidi w:val="0"/>
              <w:jc w:val="both"/>
              <w:rPr>
                <w:rFonts w:asciiTheme="majorBidi" w:hAnsiTheme="majorBidi" w:cstheme="majorBidi"/>
                <w:sz w:val="24"/>
                <w:szCs w:val="24"/>
                <w:lang w:val="fr-FR"/>
              </w:rPr>
            </w:pPr>
            <w:r w:rsidRPr="00ED7B14">
              <w:rPr>
                <w:rFonts w:asciiTheme="majorBidi" w:hAnsiTheme="majorBidi" w:cstheme="majorBidi"/>
                <w:sz w:val="24"/>
                <w:szCs w:val="24"/>
                <w:lang w:val="fr-FR"/>
              </w:rPr>
              <w:t>Les fauteuils roulants / aides à la mobilité peuvent ensuite être transportés comme bagages enregistrés sans aucune restriction</w:t>
            </w:r>
            <w:r w:rsidRPr="002E614E">
              <w:rPr>
                <w:rFonts w:asciiTheme="majorBidi" w:hAnsiTheme="majorBidi" w:cstheme="majorBidi"/>
                <w:sz w:val="24"/>
                <w:szCs w:val="24"/>
                <w:lang w:val="fr-FR"/>
              </w:rPr>
              <w:t>.</w:t>
            </w:r>
          </w:p>
        </w:tc>
      </w:tr>
      <w:tr w:rsidR="00362455" w:rsidRPr="00106478" w:rsidTr="006272B4">
        <w:tc>
          <w:tcPr>
            <w:tcW w:w="4261" w:type="dxa"/>
          </w:tcPr>
          <w:p w:rsidR="00362455" w:rsidRPr="006272B4" w:rsidRDefault="00362455" w:rsidP="00FC156F">
            <w:pPr>
              <w:bidi w:val="0"/>
              <w:jc w:val="both"/>
              <w:rPr>
                <w:rFonts w:asciiTheme="majorBidi" w:hAnsiTheme="majorBidi" w:cstheme="majorBidi"/>
                <w:sz w:val="24"/>
                <w:szCs w:val="24"/>
                <w:lang w:val="fr-FR"/>
              </w:rPr>
            </w:pPr>
            <w:r>
              <w:rPr>
                <w:rFonts w:asciiTheme="majorBidi" w:hAnsiTheme="majorBidi" w:cstheme="majorBidi"/>
                <w:sz w:val="24"/>
                <w:szCs w:val="24"/>
                <w:lang w:val="fr-FR"/>
              </w:rPr>
              <w:t>Pour éviter les court-circuites, il faut éteindre les batteries</w:t>
            </w:r>
            <w:r w:rsidRPr="006272B4">
              <w:rPr>
                <w:rFonts w:asciiTheme="majorBidi" w:hAnsiTheme="majorBidi" w:cstheme="majorBidi"/>
                <w:sz w:val="24"/>
                <w:szCs w:val="24"/>
                <w:lang w:val="fr-FR"/>
              </w:rPr>
              <w:t xml:space="preserve"> </w:t>
            </w:r>
            <w:r>
              <w:rPr>
                <w:rFonts w:asciiTheme="majorBidi" w:hAnsiTheme="majorBidi" w:cstheme="majorBidi"/>
                <w:sz w:val="24"/>
                <w:szCs w:val="24"/>
                <w:lang w:val="fr-FR"/>
              </w:rPr>
              <w:t>ou déconnecter et isoler</w:t>
            </w:r>
            <w:r w:rsidRPr="006272B4">
              <w:rPr>
                <w:rFonts w:asciiTheme="majorBidi" w:hAnsiTheme="majorBidi" w:cstheme="majorBidi"/>
                <w:sz w:val="24"/>
                <w:szCs w:val="24"/>
                <w:lang w:val="fr-FR"/>
              </w:rPr>
              <w:t xml:space="preserve"> les électrodes</w:t>
            </w:r>
          </w:p>
        </w:tc>
        <w:tc>
          <w:tcPr>
            <w:tcW w:w="4261" w:type="dxa"/>
          </w:tcPr>
          <w:p w:rsidR="00362455" w:rsidRPr="006272B4" w:rsidRDefault="00362455" w:rsidP="00E81F6D">
            <w:pPr>
              <w:bidi w:val="0"/>
              <w:jc w:val="both"/>
              <w:rPr>
                <w:rFonts w:asciiTheme="majorBidi" w:hAnsiTheme="majorBidi" w:cstheme="majorBidi"/>
                <w:sz w:val="24"/>
                <w:szCs w:val="24"/>
                <w:lang w:val="fr-FR" w:bidi="ar-EG"/>
              </w:rPr>
            </w:pPr>
            <w:r w:rsidRPr="006272B4">
              <w:rPr>
                <w:rFonts w:asciiTheme="majorBidi" w:hAnsiTheme="majorBidi" w:cstheme="majorBidi"/>
                <w:sz w:val="24"/>
                <w:szCs w:val="24"/>
                <w:lang w:val="fr-FR"/>
              </w:rPr>
              <w:t xml:space="preserve">La batterie doit être protégée contre les courts- circuits en isolant les </w:t>
            </w:r>
            <w:r w:rsidR="00E81F6D">
              <w:rPr>
                <w:rFonts w:asciiTheme="majorBidi" w:hAnsiTheme="majorBidi" w:cstheme="majorBidi"/>
                <w:sz w:val="24"/>
                <w:szCs w:val="24"/>
                <w:lang w:val="fr-FR"/>
              </w:rPr>
              <w:t>bornes</w:t>
            </w:r>
            <w:r w:rsidRPr="006272B4">
              <w:rPr>
                <w:rFonts w:asciiTheme="majorBidi" w:hAnsiTheme="majorBidi" w:cstheme="majorBidi"/>
                <w:sz w:val="24"/>
                <w:szCs w:val="24"/>
                <w:lang w:val="fr-FR"/>
              </w:rPr>
              <w:t xml:space="preserve"> ( par exemple en recouvrant les extrémités exposées</w:t>
            </w:r>
            <w:r w:rsidRPr="006272B4">
              <w:rPr>
                <w:rFonts w:asciiTheme="majorBidi" w:hAnsiTheme="majorBidi" w:cstheme="majorBidi"/>
                <w:sz w:val="24"/>
                <w:szCs w:val="24"/>
                <w:rtl/>
              </w:rPr>
              <w:t xml:space="preserve"> </w:t>
            </w:r>
          </w:p>
        </w:tc>
      </w:tr>
      <w:tr w:rsidR="00362455" w:rsidRPr="00106478" w:rsidTr="006272B4">
        <w:tc>
          <w:tcPr>
            <w:tcW w:w="4261" w:type="dxa"/>
          </w:tcPr>
          <w:p w:rsidR="00362455" w:rsidRPr="006272B4" w:rsidRDefault="00362455" w:rsidP="00FA60DC">
            <w:pPr>
              <w:bidi w:val="0"/>
              <w:jc w:val="both"/>
              <w:rPr>
                <w:rFonts w:asciiTheme="majorBidi" w:hAnsiTheme="majorBidi" w:cstheme="majorBidi"/>
                <w:sz w:val="24"/>
                <w:szCs w:val="24"/>
                <w:rtl/>
                <w:lang w:val="fr-FR" w:bidi="ar-EG"/>
              </w:rPr>
            </w:pPr>
            <w:r w:rsidRPr="006272B4">
              <w:rPr>
                <w:rFonts w:asciiTheme="majorBidi" w:hAnsiTheme="majorBidi" w:cstheme="majorBidi"/>
                <w:sz w:val="24"/>
                <w:szCs w:val="24"/>
                <w:lang w:val="fr-FR"/>
              </w:rPr>
              <w:t xml:space="preserve">Les aides </w:t>
            </w:r>
            <w:r w:rsidRPr="00ED7B14">
              <w:rPr>
                <w:rFonts w:asciiTheme="majorBidi" w:hAnsiTheme="majorBidi" w:cstheme="majorBidi"/>
                <w:sz w:val="24"/>
                <w:szCs w:val="24"/>
                <w:lang w:val="fr-FR"/>
              </w:rPr>
              <w:t xml:space="preserve">à la mobilité </w:t>
            </w:r>
            <w:r w:rsidRPr="006272B4">
              <w:rPr>
                <w:rFonts w:asciiTheme="majorBidi" w:hAnsiTheme="majorBidi" w:cstheme="majorBidi"/>
                <w:sz w:val="24"/>
                <w:szCs w:val="24"/>
                <w:lang w:val="fr-FR"/>
              </w:rPr>
              <w:t>doivent être transportées de manière à les protéger des domm</w:t>
            </w:r>
            <w:r>
              <w:rPr>
                <w:rFonts w:asciiTheme="majorBidi" w:hAnsiTheme="majorBidi" w:cstheme="majorBidi"/>
                <w:sz w:val="24"/>
                <w:szCs w:val="24"/>
                <w:lang w:val="fr-FR"/>
              </w:rPr>
              <w:t>ages causés par le mouvement de</w:t>
            </w:r>
            <w:r w:rsidRPr="006272B4">
              <w:rPr>
                <w:rFonts w:asciiTheme="majorBidi" w:hAnsiTheme="majorBidi" w:cstheme="majorBidi"/>
                <w:sz w:val="24"/>
                <w:szCs w:val="24"/>
                <w:lang w:val="fr-FR"/>
              </w:rPr>
              <w:t xml:space="preserve"> bagages, du courrier ou d'autres marchandises</w:t>
            </w:r>
            <w:r w:rsidRPr="002E614E">
              <w:rPr>
                <w:rFonts w:asciiTheme="majorBidi" w:hAnsiTheme="majorBidi" w:cstheme="majorBidi"/>
                <w:sz w:val="24"/>
                <w:szCs w:val="24"/>
                <w:lang w:val="fr-FR"/>
              </w:rPr>
              <w:t>.</w:t>
            </w:r>
          </w:p>
        </w:tc>
        <w:tc>
          <w:tcPr>
            <w:tcW w:w="4261" w:type="dxa"/>
          </w:tcPr>
          <w:p w:rsidR="00362455" w:rsidRPr="006272B4" w:rsidRDefault="00362455" w:rsidP="00FA60DC">
            <w:pPr>
              <w:bidi w:val="0"/>
              <w:jc w:val="both"/>
              <w:rPr>
                <w:rFonts w:asciiTheme="majorBidi" w:hAnsiTheme="majorBidi" w:cstheme="majorBidi"/>
                <w:sz w:val="24"/>
                <w:szCs w:val="24"/>
                <w:lang w:val="fr-FR"/>
              </w:rPr>
            </w:pPr>
            <w:r>
              <w:rPr>
                <w:rFonts w:asciiTheme="majorBidi" w:hAnsiTheme="majorBidi" w:cstheme="majorBidi"/>
                <w:sz w:val="24"/>
                <w:szCs w:val="24"/>
                <w:lang w:val="fr-FR"/>
              </w:rPr>
              <w:t>Les</w:t>
            </w:r>
            <w:r w:rsidRPr="006272B4">
              <w:rPr>
                <w:rFonts w:asciiTheme="majorBidi" w:hAnsiTheme="majorBidi" w:cstheme="majorBidi"/>
                <w:sz w:val="24"/>
                <w:szCs w:val="24"/>
                <w:lang w:val="fr-FR"/>
              </w:rPr>
              <w:t xml:space="preserve"> batterie</w:t>
            </w:r>
            <w:r>
              <w:rPr>
                <w:rFonts w:asciiTheme="majorBidi" w:hAnsiTheme="majorBidi" w:cstheme="majorBidi"/>
                <w:sz w:val="24"/>
                <w:szCs w:val="24"/>
                <w:lang w:val="fr-FR"/>
              </w:rPr>
              <w:t>s</w:t>
            </w:r>
            <w:r w:rsidRPr="006272B4">
              <w:rPr>
                <w:rFonts w:asciiTheme="majorBidi" w:hAnsiTheme="majorBidi" w:cstheme="majorBidi"/>
                <w:sz w:val="24"/>
                <w:szCs w:val="24"/>
                <w:lang w:val="fr-FR"/>
              </w:rPr>
              <w:t xml:space="preserve"> retirée</w:t>
            </w:r>
            <w:r>
              <w:rPr>
                <w:rFonts w:asciiTheme="majorBidi" w:hAnsiTheme="majorBidi" w:cstheme="majorBidi"/>
                <w:sz w:val="24"/>
                <w:szCs w:val="24"/>
                <w:lang w:val="fr-FR"/>
              </w:rPr>
              <w:t>s</w:t>
            </w:r>
            <w:r w:rsidRPr="006272B4">
              <w:rPr>
                <w:rFonts w:asciiTheme="majorBidi" w:hAnsiTheme="majorBidi" w:cstheme="majorBidi"/>
                <w:sz w:val="24"/>
                <w:szCs w:val="24"/>
                <w:lang w:val="fr-FR"/>
              </w:rPr>
              <w:t xml:space="preserve"> doi</w:t>
            </w:r>
            <w:r>
              <w:rPr>
                <w:rFonts w:asciiTheme="majorBidi" w:hAnsiTheme="majorBidi" w:cstheme="majorBidi"/>
                <w:sz w:val="24"/>
                <w:szCs w:val="24"/>
                <w:lang w:val="fr-FR"/>
              </w:rPr>
              <w:t>ven</w:t>
            </w:r>
            <w:r w:rsidRPr="006272B4">
              <w:rPr>
                <w:rFonts w:asciiTheme="majorBidi" w:hAnsiTheme="majorBidi" w:cstheme="majorBidi"/>
                <w:sz w:val="24"/>
                <w:szCs w:val="24"/>
                <w:lang w:val="fr-FR"/>
              </w:rPr>
              <w:t>t être</w:t>
            </w:r>
            <w:r>
              <w:rPr>
                <w:rFonts w:asciiTheme="majorBidi" w:hAnsiTheme="majorBidi" w:cstheme="majorBidi"/>
                <w:sz w:val="24"/>
                <w:szCs w:val="24"/>
                <w:lang w:val="fr-FR"/>
              </w:rPr>
              <w:t xml:space="preserve"> protégée</w:t>
            </w:r>
            <w:r w:rsidR="00DF286A">
              <w:rPr>
                <w:rFonts w:asciiTheme="majorBidi" w:hAnsiTheme="majorBidi" w:cstheme="majorBidi"/>
                <w:sz w:val="24"/>
                <w:szCs w:val="24"/>
                <w:lang w:val="fr-FR"/>
              </w:rPr>
              <w:t>s</w:t>
            </w:r>
            <w:r>
              <w:rPr>
                <w:rFonts w:asciiTheme="majorBidi" w:hAnsiTheme="majorBidi" w:cstheme="majorBidi"/>
                <w:sz w:val="24"/>
                <w:szCs w:val="24"/>
                <w:lang w:val="fr-FR"/>
              </w:rPr>
              <w:t xml:space="preserve"> contre les dommages (par exemple</w:t>
            </w:r>
            <w:r w:rsidRPr="006272B4">
              <w:rPr>
                <w:rFonts w:asciiTheme="majorBidi" w:hAnsiTheme="majorBidi" w:cstheme="majorBidi"/>
                <w:sz w:val="24"/>
                <w:szCs w:val="24"/>
                <w:lang w:val="fr-FR"/>
              </w:rPr>
              <w:t>) en plaçant chaque batterie dans un sac de protection</w:t>
            </w:r>
            <w:r>
              <w:rPr>
                <w:rFonts w:asciiTheme="majorBidi" w:hAnsiTheme="majorBidi" w:cstheme="majorBidi"/>
                <w:sz w:val="24"/>
                <w:szCs w:val="24"/>
                <w:lang w:val="fr-FR"/>
              </w:rPr>
              <w:t>. Les</w:t>
            </w:r>
            <w:r w:rsidRPr="006272B4">
              <w:rPr>
                <w:rFonts w:asciiTheme="majorBidi" w:hAnsiTheme="majorBidi" w:cstheme="majorBidi"/>
                <w:sz w:val="24"/>
                <w:szCs w:val="24"/>
                <w:lang w:val="fr-FR"/>
              </w:rPr>
              <w:t xml:space="preserve"> batterie</w:t>
            </w:r>
            <w:r>
              <w:rPr>
                <w:rFonts w:asciiTheme="majorBidi" w:hAnsiTheme="majorBidi" w:cstheme="majorBidi"/>
                <w:sz w:val="24"/>
                <w:szCs w:val="24"/>
                <w:lang w:val="fr-FR"/>
              </w:rPr>
              <w:t>s</w:t>
            </w:r>
            <w:r w:rsidRPr="006272B4">
              <w:rPr>
                <w:rFonts w:asciiTheme="majorBidi" w:hAnsiTheme="majorBidi" w:cstheme="majorBidi"/>
                <w:sz w:val="24"/>
                <w:szCs w:val="24"/>
                <w:lang w:val="fr-FR"/>
              </w:rPr>
              <w:t xml:space="preserve"> doi</w:t>
            </w:r>
            <w:r>
              <w:rPr>
                <w:rFonts w:asciiTheme="majorBidi" w:hAnsiTheme="majorBidi" w:cstheme="majorBidi"/>
                <w:sz w:val="24"/>
                <w:szCs w:val="24"/>
                <w:lang w:val="fr-FR"/>
              </w:rPr>
              <w:t>ven</w:t>
            </w:r>
            <w:r w:rsidRPr="006272B4">
              <w:rPr>
                <w:rFonts w:asciiTheme="majorBidi" w:hAnsiTheme="majorBidi" w:cstheme="majorBidi"/>
                <w:sz w:val="24"/>
                <w:szCs w:val="24"/>
                <w:lang w:val="fr-FR"/>
              </w:rPr>
              <w:t>t être transportée dans le compartiment du client</w:t>
            </w:r>
            <w:r w:rsidRPr="002E614E">
              <w:rPr>
                <w:rFonts w:asciiTheme="majorBidi" w:hAnsiTheme="majorBidi" w:cstheme="majorBidi"/>
                <w:sz w:val="24"/>
                <w:szCs w:val="24"/>
                <w:lang w:val="fr-FR"/>
              </w:rPr>
              <w:t>.</w:t>
            </w:r>
          </w:p>
        </w:tc>
      </w:tr>
      <w:tr w:rsidR="00362455" w:rsidRPr="00106478" w:rsidTr="006272B4">
        <w:tc>
          <w:tcPr>
            <w:tcW w:w="4261" w:type="dxa"/>
          </w:tcPr>
          <w:p w:rsidR="00362455" w:rsidRPr="006272B4" w:rsidRDefault="00362455" w:rsidP="00FA60DC">
            <w:pPr>
              <w:bidi w:val="0"/>
              <w:jc w:val="both"/>
              <w:rPr>
                <w:rFonts w:asciiTheme="majorBidi" w:hAnsiTheme="majorBidi" w:cstheme="majorBidi"/>
                <w:sz w:val="24"/>
                <w:szCs w:val="24"/>
                <w:lang w:val="fr-FR"/>
              </w:rPr>
            </w:pPr>
          </w:p>
        </w:tc>
        <w:tc>
          <w:tcPr>
            <w:tcW w:w="4261" w:type="dxa"/>
          </w:tcPr>
          <w:p w:rsidR="00362455" w:rsidRPr="006272B4" w:rsidRDefault="00362455" w:rsidP="008C0F64">
            <w:pPr>
              <w:bidi w:val="0"/>
              <w:jc w:val="both"/>
              <w:rPr>
                <w:rFonts w:asciiTheme="majorBidi" w:hAnsiTheme="majorBidi" w:cstheme="majorBidi"/>
                <w:sz w:val="24"/>
                <w:szCs w:val="24"/>
                <w:lang w:val="fr-FR"/>
              </w:rPr>
            </w:pPr>
            <w:r>
              <w:rPr>
                <w:rFonts w:asciiTheme="majorBidi" w:hAnsiTheme="majorBidi" w:cstheme="majorBidi"/>
                <w:sz w:val="24"/>
                <w:szCs w:val="24"/>
                <w:lang w:val="fr-FR"/>
              </w:rPr>
              <w:t>Les</w:t>
            </w:r>
            <w:r w:rsidRPr="006272B4">
              <w:rPr>
                <w:rFonts w:asciiTheme="majorBidi" w:hAnsiTheme="majorBidi" w:cstheme="majorBidi"/>
                <w:sz w:val="24"/>
                <w:szCs w:val="24"/>
                <w:lang w:val="fr-FR"/>
              </w:rPr>
              <w:t xml:space="preserve"> batterie</w:t>
            </w:r>
            <w:r>
              <w:rPr>
                <w:rFonts w:asciiTheme="majorBidi" w:hAnsiTheme="majorBidi" w:cstheme="majorBidi"/>
                <w:sz w:val="24"/>
                <w:szCs w:val="24"/>
                <w:lang w:val="fr-FR"/>
              </w:rPr>
              <w:t>s</w:t>
            </w:r>
            <w:r w:rsidRPr="006272B4">
              <w:rPr>
                <w:rFonts w:asciiTheme="majorBidi" w:hAnsiTheme="majorBidi" w:cstheme="majorBidi"/>
                <w:sz w:val="24"/>
                <w:szCs w:val="24"/>
                <w:lang w:val="fr-FR"/>
              </w:rPr>
              <w:t xml:space="preserve"> doi</w:t>
            </w:r>
            <w:r>
              <w:rPr>
                <w:rFonts w:asciiTheme="majorBidi" w:hAnsiTheme="majorBidi" w:cstheme="majorBidi"/>
                <w:sz w:val="24"/>
                <w:szCs w:val="24"/>
                <w:lang w:val="fr-FR"/>
              </w:rPr>
              <w:t>ven</w:t>
            </w:r>
            <w:r w:rsidRPr="006272B4">
              <w:rPr>
                <w:rFonts w:asciiTheme="majorBidi" w:hAnsiTheme="majorBidi" w:cstheme="majorBidi"/>
                <w:sz w:val="24"/>
                <w:szCs w:val="24"/>
                <w:lang w:val="fr-FR"/>
              </w:rPr>
              <w:t xml:space="preserve">t être </w:t>
            </w:r>
            <w:r>
              <w:rPr>
                <w:rFonts w:asciiTheme="majorBidi" w:hAnsiTheme="majorBidi" w:cstheme="majorBidi"/>
                <w:sz w:val="24"/>
                <w:szCs w:val="24"/>
                <w:lang w:val="fr-FR"/>
              </w:rPr>
              <w:t>r</w:t>
            </w:r>
            <w:r w:rsidRPr="006272B4">
              <w:rPr>
                <w:rFonts w:asciiTheme="majorBidi" w:hAnsiTheme="majorBidi" w:cstheme="majorBidi"/>
                <w:sz w:val="24"/>
                <w:szCs w:val="24"/>
                <w:lang w:val="fr-FR"/>
              </w:rPr>
              <w:t>eti</w:t>
            </w:r>
            <w:r>
              <w:rPr>
                <w:rFonts w:asciiTheme="majorBidi" w:hAnsiTheme="majorBidi" w:cstheme="majorBidi"/>
                <w:sz w:val="24"/>
                <w:szCs w:val="24"/>
                <w:lang w:val="fr-FR"/>
              </w:rPr>
              <w:t>rées</w:t>
            </w:r>
            <w:r w:rsidRPr="006272B4">
              <w:rPr>
                <w:rFonts w:asciiTheme="majorBidi" w:hAnsiTheme="majorBidi" w:cstheme="majorBidi"/>
                <w:sz w:val="24"/>
                <w:szCs w:val="24"/>
                <w:lang w:val="fr-FR"/>
              </w:rPr>
              <w:t xml:space="preserve"> de l'appareil en suivant les instructions du fabricant ou de son propriétaire.</w:t>
            </w:r>
          </w:p>
        </w:tc>
      </w:tr>
    </w:tbl>
    <w:p w:rsidR="006A6B81" w:rsidRDefault="006A6B81" w:rsidP="00FA60DC">
      <w:pPr>
        <w:bidi w:val="0"/>
        <w:spacing w:line="240" w:lineRule="auto"/>
        <w:jc w:val="both"/>
        <w:rPr>
          <w:rFonts w:asciiTheme="majorBidi" w:hAnsiTheme="majorBidi" w:cstheme="majorBidi"/>
          <w:sz w:val="24"/>
          <w:szCs w:val="24"/>
          <w:lang w:val="fr-FR"/>
        </w:rPr>
      </w:pPr>
    </w:p>
    <w:p w:rsidR="00B13CC1" w:rsidRPr="00C0553A" w:rsidRDefault="00B13CC1" w:rsidP="006A6B81">
      <w:pPr>
        <w:bidi w:val="0"/>
        <w:spacing w:line="240" w:lineRule="auto"/>
        <w:jc w:val="both"/>
        <w:rPr>
          <w:rFonts w:asciiTheme="majorBidi" w:hAnsiTheme="majorBidi" w:cstheme="majorBidi"/>
          <w:b/>
          <w:bCs/>
          <w:sz w:val="24"/>
          <w:szCs w:val="24"/>
          <w:lang w:val="fr-FR"/>
        </w:rPr>
      </w:pPr>
      <w:r w:rsidRPr="00C0553A">
        <w:rPr>
          <w:rFonts w:asciiTheme="majorBidi" w:hAnsiTheme="majorBidi" w:cstheme="majorBidi"/>
          <w:b/>
          <w:bCs/>
          <w:sz w:val="24"/>
          <w:szCs w:val="24"/>
          <w:lang w:val="fr-FR"/>
        </w:rPr>
        <w:t xml:space="preserve">Comment déterminer la capacité en </w:t>
      </w:r>
      <w:r w:rsidR="00C0553A">
        <w:rPr>
          <w:rFonts w:asciiTheme="majorBidi" w:hAnsiTheme="majorBidi" w:cstheme="majorBidi"/>
          <w:b/>
          <w:bCs/>
          <w:sz w:val="24"/>
          <w:szCs w:val="24"/>
          <w:lang w:val="fr-FR"/>
        </w:rPr>
        <w:t>watts heure</w:t>
      </w:r>
    </w:p>
    <w:p w:rsidR="00B13CC1" w:rsidRPr="00C0553A" w:rsidRDefault="00B13CC1" w:rsidP="00C0553A">
      <w:pPr>
        <w:pStyle w:val="a4"/>
        <w:numPr>
          <w:ilvl w:val="0"/>
          <w:numId w:val="3"/>
        </w:numPr>
        <w:bidi w:val="0"/>
        <w:spacing w:line="240" w:lineRule="auto"/>
        <w:jc w:val="both"/>
        <w:rPr>
          <w:rFonts w:asciiTheme="majorBidi" w:hAnsiTheme="majorBidi" w:cstheme="majorBidi"/>
          <w:sz w:val="24"/>
          <w:szCs w:val="24"/>
          <w:lang w:val="fr-FR"/>
        </w:rPr>
      </w:pPr>
      <w:r w:rsidRPr="00C0553A">
        <w:rPr>
          <w:rFonts w:asciiTheme="majorBidi" w:hAnsiTheme="majorBidi" w:cstheme="majorBidi"/>
          <w:sz w:val="24"/>
          <w:szCs w:val="24"/>
          <w:lang w:val="fr-FR"/>
        </w:rPr>
        <w:t>Si la batterie que vous souhaitez charger est de 11,1 volts et 4</w:t>
      </w:r>
      <w:r w:rsidR="00ED14B3">
        <w:rPr>
          <w:rFonts w:ascii="Simplified Arabic" w:hAnsi="Simplified Arabic" w:cs="Simplified Arabic" w:hint="cs"/>
          <w:sz w:val="24"/>
          <w:szCs w:val="24"/>
          <w:rtl/>
          <w:lang w:bidi="ar-EG"/>
        </w:rPr>
        <w:t xml:space="preserve"> </w:t>
      </w:r>
      <w:r w:rsidRPr="00C0553A">
        <w:rPr>
          <w:rFonts w:asciiTheme="majorBidi" w:hAnsiTheme="majorBidi" w:cstheme="majorBidi"/>
          <w:sz w:val="24"/>
          <w:szCs w:val="24"/>
          <w:lang w:val="fr-FR"/>
        </w:rPr>
        <w:t>400 mAh par cellule</w:t>
      </w:r>
      <w:r w:rsidRPr="00C0553A">
        <w:rPr>
          <w:rFonts w:asciiTheme="majorBidi" w:hAnsiTheme="majorBidi" w:cstheme="majorBidi"/>
          <w:sz w:val="24"/>
          <w:szCs w:val="24"/>
          <w:rtl/>
        </w:rPr>
        <w:t>:</w:t>
      </w:r>
    </w:p>
    <w:p w:rsidR="00BE2172" w:rsidRDefault="00C0553A" w:rsidP="00DB6888">
      <w:pPr>
        <w:bidi w:val="0"/>
        <w:spacing w:line="240" w:lineRule="auto"/>
        <w:jc w:val="both"/>
        <w:rPr>
          <w:rFonts w:asciiTheme="majorBidi" w:hAnsiTheme="majorBidi" w:cstheme="majorBidi"/>
          <w:sz w:val="24"/>
          <w:szCs w:val="24"/>
          <w:lang w:val="fr-FR" w:bidi="ar-EG"/>
        </w:rPr>
      </w:pPr>
      <w:r w:rsidRPr="00C0553A">
        <w:rPr>
          <w:rFonts w:asciiTheme="majorBidi" w:hAnsiTheme="majorBidi" w:cstheme="majorBidi"/>
          <w:sz w:val="24"/>
          <w:szCs w:val="24"/>
          <w:lang w:val="fr-FR"/>
        </w:rPr>
        <w:t>Étant donné que la plupart des batteries ont une</w:t>
      </w:r>
      <w:r w:rsidR="008835A9">
        <w:rPr>
          <w:rFonts w:asciiTheme="majorBidi" w:hAnsiTheme="majorBidi" w:cstheme="majorBidi"/>
          <w:sz w:val="24"/>
          <w:szCs w:val="24"/>
          <w:lang w:val="fr-FR"/>
        </w:rPr>
        <w:t xml:space="preserve"> </w:t>
      </w:r>
      <w:r w:rsidR="00DB6888">
        <w:rPr>
          <w:rFonts w:asciiTheme="majorBidi" w:hAnsiTheme="majorBidi" w:cstheme="majorBidi"/>
          <w:sz w:val="24"/>
          <w:szCs w:val="24"/>
          <w:lang w:val="fr-FR"/>
        </w:rPr>
        <w:t>faible puissance</w:t>
      </w:r>
      <w:r w:rsidRPr="00C0553A">
        <w:rPr>
          <w:rFonts w:asciiTheme="majorBidi" w:hAnsiTheme="majorBidi" w:cstheme="majorBidi"/>
          <w:sz w:val="24"/>
          <w:szCs w:val="24"/>
          <w:lang w:val="fr-FR"/>
        </w:rPr>
        <w:t xml:space="preserve"> </w:t>
      </w:r>
      <w:r w:rsidR="008835A9">
        <w:rPr>
          <w:rFonts w:asciiTheme="majorBidi" w:hAnsiTheme="majorBidi" w:cstheme="majorBidi"/>
          <w:sz w:val="24"/>
          <w:szCs w:val="24"/>
          <w:lang w:val="fr-FR"/>
        </w:rPr>
        <w:t>nominale en matière de</w:t>
      </w:r>
      <w:r w:rsidR="008835A9" w:rsidRPr="00C0553A">
        <w:rPr>
          <w:rFonts w:asciiTheme="majorBidi" w:hAnsiTheme="majorBidi" w:cstheme="majorBidi"/>
          <w:sz w:val="24"/>
          <w:szCs w:val="24"/>
          <w:lang w:val="fr-FR"/>
        </w:rPr>
        <w:t xml:space="preserve"> </w:t>
      </w:r>
      <w:r w:rsidRPr="00C0553A">
        <w:rPr>
          <w:rFonts w:asciiTheme="majorBidi" w:hAnsiTheme="majorBidi" w:cstheme="majorBidi"/>
          <w:sz w:val="24"/>
          <w:szCs w:val="24"/>
          <w:lang w:val="fr-FR"/>
        </w:rPr>
        <w:t xml:space="preserve">capacité ampères </w:t>
      </w:r>
      <w:r w:rsidR="00B13CC1" w:rsidRPr="00B13CC1">
        <w:rPr>
          <w:rFonts w:asciiTheme="majorBidi" w:hAnsiTheme="majorBidi" w:cstheme="majorBidi"/>
          <w:sz w:val="24"/>
          <w:szCs w:val="24"/>
          <w:lang w:val="fr-FR"/>
        </w:rPr>
        <w:t xml:space="preserve">/ capacité, elles sont </w:t>
      </w:r>
      <w:r>
        <w:rPr>
          <w:rFonts w:asciiTheme="majorBidi" w:hAnsiTheme="majorBidi" w:cstheme="majorBidi"/>
          <w:sz w:val="24"/>
          <w:szCs w:val="24"/>
          <w:lang w:val="fr-FR"/>
        </w:rPr>
        <w:t>évaluées</w:t>
      </w:r>
      <w:r w:rsidR="00447386">
        <w:rPr>
          <w:rFonts w:asciiTheme="majorBidi" w:hAnsiTheme="majorBidi" w:cstheme="majorBidi"/>
          <w:sz w:val="24"/>
          <w:szCs w:val="24"/>
          <w:lang w:val="fr-FR"/>
        </w:rPr>
        <w:t xml:space="preserve"> en milliampère-</w:t>
      </w:r>
      <w:r w:rsidR="00B13CC1" w:rsidRPr="00B13CC1">
        <w:rPr>
          <w:rFonts w:asciiTheme="majorBidi" w:hAnsiTheme="majorBidi" w:cstheme="majorBidi"/>
          <w:sz w:val="24"/>
          <w:szCs w:val="24"/>
          <w:lang w:val="fr-FR"/>
        </w:rPr>
        <w:t xml:space="preserve">heure, c'est-à-dire un par </w:t>
      </w:r>
      <w:r w:rsidR="00BE2172">
        <w:rPr>
          <w:rFonts w:asciiTheme="majorBidi" w:hAnsiTheme="majorBidi" w:cstheme="majorBidi"/>
          <w:sz w:val="24"/>
          <w:szCs w:val="24"/>
          <w:lang w:val="fr-FR"/>
        </w:rPr>
        <w:t xml:space="preserve">un </w:t>
      </w:r>
      <w:r w:rsidR="00BE2172" w:rsidRPr="00B13CC1">
        <w:rPr>
          <w:rFonts w:asciiTheme="majorBidi" w:hAnsiTheme="majorBidi" w:cstheme="majorBidi"/>
          <w:sz w:val="24"/>
          <w:szCs w:val="24"/>
          <w:lang w:val="fr-FR"/>
        </w:rPr>
        <w:t>mill</w:t>
      </w:r>
      <w:r w:rsidR="00BE2172">
        <w:rPr>
          <w:rFonts w:asciiTheme="majorBidi" w:hAnsiTheme="majorBidi" w:cstheme="majorBidi"/>
          <w:sz w:val="24"/>
          <w:szCs w:val="24"/>
          <w:lang w:val="fr-FR"/>
        </w:rPr>
        <w:t>i</w:t>
      </w:r>
      <w:r w:rsidR="00BE2172" w:rsidRPr="00B13CC1">
        <w:rPr>
          <w:rFonts w:asciiTheme="majorBidi" w:hAnsiTheme="majorBidi" w:cstheme="majorBidi"/>
          <w:sz w:val="24"/>
          <w:szCs w:val="24"/>
          <w:lang w:val="fr-FR"/>
        </w:rPr>
        <w:t>è</w:t>
      </w:r>
      <w:r w:rsidR="00BE2172">
        <w:rPr>
          <w:rFonts w:asciiTheme="majorBidi" w:hAnsiTheme="majorBidi" w:cstheme="majorBidi"/>
          <w:sz w:val="24"/>
          <w:szCs w:val="24"/>
          <w:lang w:val="fr-FR"/>
        </w:rPr>
        <w:t>me</w:t>
      </w:r>
      <w:r w:rsidR="00B13CC1" w:rsidRPr="00B13CC1">
        <w:rPr>
          <w:rFonts w:asciiTheme="majorBidi" w:hAnsiTheme="majorBidi" w:cstheme="majorBidi"/>
          <w:sz w:val="24"/>
          <w:szCs w:val="24"/>
          <w:lang w:val="fr-FR"/>
        </w:rPr>
        <w:t xml:space="preserve"> </w:t>
      </w:r>
      <w:r w:rsidR="00BE2172">
        <w:rPr>
          <w:rFonts w:asciiTheme="majorBidi" w:hAnsiTheme="majorBidi" w:cstheme="majorBidi"/>
          <w:sz w:val="24"/>
          <w:szCs w:val="24"/>
          <w:lang w:val="fr-FR"/>
        </w:rPr>
        <w:t>d'</w:t>
      </w:r>
      <w:r w:rsidR="00B13CC1" w:rsidRPr="00B13CC1">
        <w:rPr>
          <w:rFonts w:asciiTheme="majorBidi" w:hAnsiTheme="majorBidi" w:cstheme="majorBidi"/>
          <w:sz w:val="24"/>
          <w:szCs w:val="24"/>
          <w:lang w:val="fr-FR"/>
        </w:rPr>
        <w:t>ampè</w:t>
      </w:r>
      <w:r w:rsidR="00997582">
        <w:rPr>
          <w:rFonts w:asciiTheme="majorBidi" w:hAnsiTheme="majorBidi" w:cstheme="majorBidi"/>
          <w:sz w:val="24"/>
          <w:szCs w:val="24"/>
          <w:lang w:val="fr-FR"/>
        </w:rPr>
        <w:t>re</w:t>
      </w:r>
      <w:r w:rsidR="00BE2172">
        <w:rPr>
          <w:rFonts w:asciiTheme="majorBidi" w:hAnsiTheme="majorBidi" w:cstheme="majorBidi"/>
          <w:sz w:val="24"/>
          <w:szCs w:val="24"/>
          <w:lang w:val="fr-FR"/>
        </w:rPr>
        <w:t xml:space="preserve"> par heure</w:t>
      </w:r>
      <w:r w:rsidR="00E5352D">
        <w:rPr>
          <w:rFonts w:asciiTheme="majorBidi" w:hAnsiTheme="majorBidi" w:cstheme="majorBidi"/>
          <w:sz w:val="24"/>
          <w:szCs w:val="24"/>
          <w:lang w:val="fr-FR" w:bidi="ar-EG"/>
        </w:rPr>
        <w:t xml:space="preserve"> (</w:t>
      </w:r>
      <w:r w:rsidR="00E5352D" w:rsidRPr="00B13CC1">
        <w:rPr>
          <w:rFonts w:asciiTheme="majorBidi" w:hAnsiTheme="majorBidi" w:cstheme="majorBidi"/>
          <w:sz w:val="24"/>
          <w:szCs w:val="24"/>
          <w:lang w:val="fr-FR"/>
        </w:rPr>
        <w:t>mAh</w:t>
      </w:r>
      <w:r w:rsidR="00E5352D">
        <w:rPr>
          <w:rFonts w:asciiTheme="majorBidi" w:hAnsiTheme="majorBidi" w:cstheme="majorBidi"/>
          <w:sz w:val="24"/>
          <w:szCs w:val="24"/>
          <w:lang w:val="fr-FR"/>
        </w:rPr>
        <w:t>)</w:t>
      </w:r>
      <w:r w:rsidR="00BE2172">
        <w:rPr>
          <w:rFonts w:asciiTheme="majorBidi" w:hAnsiTheme="majorBidi" w:cstheme="majorBidi"/>
          <w:sz w:val="24"/>
          <w:szCs w:val="24"/>
          <w:lang w:val="fr-FR" w:bidi="ar-EG"/>
        </w:rPr>
        <w:t>.</w:t>
      </w:r>
    </w:p>
    <w:p w:rsidR="00B13CC1" w:rsidRPr="00B13CC1" w:rsidRDefault="00240274" w:rsidP="00E328CE">
      <w:pPr>
        <w:bidi w:val="0"/>
        <w:spacing w:line="240" w:lineRule="auto"/>
        <w:jc w:val="both"/>
        <w:rPr>
          <w:rFonts w:asciiTheme="majorBidi" w:hAnsiTheme="majorBidi" w:cstheme="majorBidi"/>
          <w:sz w:val="24"/>
          <w:szCs w:val="24"/>
          <w:lang w:val="fr-FR"/>
        </w:rPr>
      </w:pPr>
      <w:r w:rsidRPr="00C0553A">
        <w:rPr>
          <w:rFonts w:asciiTheme="majorBidi" w:hAnsiTheme="majorBidi" w:cstheme="majorBidi"/>
          <w:sz w:val="24"/>
          <w:szCs w:val="24"/>
          <w:lang w:val="fr-FR"/>
        </w:rPr>
        <w:t xml:space="preserve">Étant donné que </w:t>
      </w:r>
      <w:r w:rsidR="00B13CC1" w:rsidRPr="00B13CC1">
        <w:rPr>
          <w:rFonts w:asciiTheme="majorBidi" w:hAnsiTheme="majorBidi" w:cstheme="majorBidi"/>
          <w:sz w:val="24"/>
          <w:szCs w:val="24"/>
          <w:lang w:val="fr-FR"/>
        </w:rPr>
        <w:t>le</w:t>
      </w:r>
      <w:r>
        <w:rPr>
          <w:rFonts w:asciiTheme="majorBidi" w:hAnsiTheme="majorBidi" w:cstheme="majorBidi"/>
          <w:sz w:val="24"/>
          <w:szCs w:val="24"/>
          <w:lang w:val="fr-FR"/>
        </w:rPr>
        <w:t xml:space="preserve"> </w:t>
      </w:r>
      <w:r w:rsidRPr="00B13CC1">
        <w:rPr>
          <w:rFonts w:asciiTheme="majorBidi" w:hAnsiTheme="majorBidi" w:cstheme="majorBidi"/>
          <w:sz w:val="24"/>
          <w:szCs w:val="24"/>
          <w:lang w:val="fr-FR"/>
        </w:rPr>
        <w:t xml:space="preserve">mAh </w:t>
      </w:r>
      <w:r w:rsidR="00B13CC1" w:rsidRPr="00B13CC1">
        <w:rPr>
          <w:rFonts w:asciiTheme="majorBidi" w:hAnsiTheme="majorBidi" w:cstheme="majorBidi"/>
          <w:sz w:val="24"/>
          <w:szCs w:val="24"/>
          <w:lang w:val="fr-FR"/>
        </w:rPr>
        <w:t xml:space="preserve">est </w:t>
      </w:r>
      <w:r w:rsidR="00E328CE">
        <w:rPr>
          <w:rFonts w:asciiTheme="majorBidi" w:hAnsiTheme="majorBidi" w:cstheme="majorBidi"/>
          <w:sz w:val="24"/>
          <w:szCs w:val="24"/>
          <w:lang w:val="fr-FR"/>
        </w:rPr>
        <w:t xml:space="preserve">un </w:t>
      </w:r>
      <w:r w:rsidR="00E328CE" w:rsidRPr="00B13CC1">
        <w:rPr>
          <w:rFonts w:asciiTheme="majorBidi" w:hAnsiTheme="majorBidi" w:cstheme="majorBidi"/>
          <w:sz w:val="24"/>
          <w:szCs w:val="24"/>
          <w:lang w:val="fr-FR"/>
        </w:rPr>
        <w:t>mill</w:t>
      </w:r>
      <w:r w:rsidR="00E328CE">
        <w:rPr>
          <w:rFonts w:asciiTheme="majorBidi" w:hAnsiTheme="majorBidi" w:cstheme="majorBidi"/>
          <w:sz w:val="24"/>
          <w:szCs w:val="24"/>
          <w:lang w:val="fr-FR"/>
        </w:rPr>
        <w:t>i</w:t>
      </w:r>
      <w:r w:rsidR="00E328CE" w:rsidRPr="00B13CC1">
        <w:rPr>
          <w:rFonts w:asciiTheme="majorBidi" w:hAnsiTheme="majorBidi" w:cstheme="majorBidi"/>
          <w:sz w:val="24"/>
          <w:szCs w:val="24"/>
          <w:lang w:val="fr-FR"/>
        </w:rPr>
        <w:t>è</w:t>
      </w:r>
      <w:r w:rsidR="00E328CE">
        <w:rPr>
          <w:rFonts w:asciiTheme="majorBidi" w:hAnsiTheme="majorBidi" w:cstheme="majorBidi"/>
          <w:sz w:val="24"/>
          <w:szCs w:val="24"/>
          <w:lang w:val="fr-FR"/>
        </w:rPr>
        <w:t>me</w:t>
      </w:r>
      <w:r w:rsidR="00E328CE" w:rsidRPr="00B13CC1">
        <w:rPr>
          <w:rFonts w:asciiTheme="majorBidi" w:hAnsiTheme="majorBidi" w:cstheme="majorBidi"/>
          <w:sz w:val="24"/>
          <w:szCs w:val="24"/>
          <w:lang w:val="fr-FR"/>
        </w:rPr>
        <w:t xml:space="preserve"> </w:t>
      </w:r>
      <w:r w:rsidR="00E328CE">
        <w:rPr>
          <w:rFonts w:asciiTheme="majorBidi" w:hAnsiTheme="majorBidi" w:cstheme="majorBidi"/>
          <w:sz w:val="24"/>
          <w:szCs w:val="24"/>
          <w:lang w:val="fr-FR"/>
        </w:rPr>
        <w:t>d'</w:t>
      </w:r>
      <w:r w:rsidR="00E328CE" w:rsidRPr="00B13CC1">
        <w:rPr>
          <w:rFonts w:asciiTheme="majorBidi" w:hAnsiTheme="majorBidi" w:cstheme="majorBidi"/>
          <w:sz w:val="24"/>
          <w:szCs w:val="24"/>
          <w:lang w:val="fr-FR"/>
        </w:rPr>
        <w:t>ampè</w:t>
      </w:r>
      <w:r w:rsidR="00E328CE">
        <w:rPr>
          <w:rFonts w:asciiTheme="majorBidi" w:hAnsiTheme="majorBidi" w:cstheme="majorBidi"/>
          <w:sz w:val="24"/>
          <w:szCs w:val="24"/>
          <w:lang w:val="fr-FR"/>
        </w:rPr>
        <w:t>re par heure</w:t>
      </w:r>
      <w:r w:rsidR="00B13CC1" w:rsidRPr="00B13CC1">
        <w:rPr>
          <w:rFonts w:asciiTheme="majorBidi" w:hAnsiTheme="majorBidi" w:cstheme="majorBidi"/>
          <w:sz w:val="24"/>
          <w:szCs w:val="24"/>
          <w:lang w:val="fr-FR"/>
        </w:rPr>
        <w:t>, divisez 4 400 mA par 1000 pour obtenir l’</w:t>
      </w:r>
      <w:r w:rsidR="006F7345" w:rsidRPr="00B13CC1">
        <w:rPr>
          <w:rFonts w:asciiTheme="majorBidi" w:hAnsiTheme="majorBidi" w:cstheme="majorBidi"/>
          <w:sz w:val="24"/>
          <w:szCs w:val="24"/>
          <w:lang w:val="fr-FR"/>
        </w:rPr>
        <w:t>ampère</w:t>
      </w:r>
      <w:r w:rsidR="00022227">
        <w:rPr>
          <w:rFonts w:asciiTheme="majorBidi" w:hAnsiTheme="majorBidi" w:cstheme="majorBidi"/>
          <w:sz w:val="24"/>
          <w:szCs w:val="24"/>
          <w:lang w:val="fr-FR"/>
        </w:rPr>
        <w:t>-</w:t>
      </w:r>
      <w:r w:rsidR="006F7345">
        <w:rPr>
          <w:rFonts w:asciiTheme="majorBidi" w:hAnsiTheme="majorBidi" w:cstheme="majorBidi"/>
          <w:sz w:val="24"/>
          <w:szCs w:val="24"/>
          <w:lang w:val="fr-FR"/>
        </w:rPr>
        <w:t>heure</w:t>
      </w:r>
      <w:r w:rsidR="000B6BED" w:rsidRPr="000B6BED">
        <w:rPr>
          <w:rFonts w:asciiTheme="majorBidi" w:hAnsiTheme="majorBidi" w:cstheme="majorBidi"/>
          <w:sz w:val="24"/>
          <w:szCs w:val="24"/>
          <w:lang w:val="fr-FR"/>
        </w:rPr>
        <w:t>.</w:t>
      </w:r>
    </w:p>
    <w:p w:rsidR="00B13CC1" w:rsidRPr="00B13CC1" w:rsidRDefault="00ED14B3" w:rsidP="0054339A">
      <w:pPr>
        <w:bidi w:val="0"/>
        <w:spacing w:line="240" w:lineRule="auto"/>
        <w:jc w:val="both"/>
        <w:rPr>
          <w:rFonts w:asciiTheme="majorBidi" w:hAnsiTheme="majorBidi" w:cstheme="majorBidi"/>
          <w:sz w:val="24"/>
          <w:szCs w:val="24"/>
          <w:lang w:val="fr-FR"/>
        </w:rPr>
      </w:pPr>
      <w:r>
        <w:rPr>
          <w:rFonts w:asciiTheme="majorBidi" w:hAnsiTheme="majorBidi" w:cstheme="majorBidi"/>
          <w:sz w:val="24"/>
          <w:szCs w:val="24"/>
          <w:lang w:val="fr-FR"/>
        </w:rPr>
        <w:t xml:space="preserve">4 </w:t>
      </w:r>
      <w:r w:rsidR="00181C6A">
        <w:rPr>
          <w:rFonts w:asciiTheme="majorBidi" w:hAnsiTheme="majorBidi" w:cstheme="majorBidi"/>
          <w:sz w:val="24"/>
          <w:szCs w:val="24"/>
          <w:lang w:val="fr-FR"/>
        </w:rPr>
        <w:t>400</w:t>
      </w:r>
      <w:r w:rsidR="00B13CC1" w:rsidRPr="00B13CC1">
        <w:rPr>
          <w:rFonts w:asciiTheme="majorBidi" w:hAnsiTheme="majorBidi" w:cstheme="majorBidi"/>
          <w:sz w:val="24"/>
          <w:szCs w:val="24"/>
          <w:rtl/>
        </w:rPr>
        <w:t xml:space="preserve"> </w:t>
      </w:r>
      <w:r w:rsidR="00B13CC1" w:rsidRPr="00B13CC1">
        <w:rPr>
          <w:rFonts w:asciiTheme="majorBidi" w:hAnsiTheme="majorBidi" w:cstheme="majorBidi"/>
          <w:sz w:val="24"/>
          <w:szCs w:val="24"/>
          <w:lang w:val="fr-FR"/>
        </w:rPr>
        <w:t>mA ÷ 1</w:t>
      </w:r>
      <w:r w:rsidR="00F03B15">
        <w:rPr>
          <w:rFonts w:asciiTheme="majorBidi" w:hAnsiTheme="majorBidi" w:cstheme="majorBidi"/>
          <w:sz w:val="24"/>
          <w:szCs w:val="24"/>
          <w:lang w:val="fr-FR"/>
        </w:rPr>
        <w:t xml:space="preserve"> </w:t>
      </w:r>
      <w:r w:rsidR="00B13CC1" w:rsidRPr="00B13CC1">
        <w:rPr>
          <w:rFonts w:asciiTheme="majorBidi" w:hAnsiTheme="majorBidi" w:cstheme="majorBidi"/>
          <w:sz w:val="24"/>
          <w:szCs w:val="24"/>
          <w:lang w:val="fr-FR"/>
        </w:rPr>
        <w:t>000 = 4</w:t>
      </w:r>
      <w:r w:rsidR="002E614E">
        <w:rPr>
          <w:rFonts w:asciiTheme="majorBidi" w:hAnsiTheme="majorBidi" w:cstheme="majorBidi"/>
          <w:sz w:val="24"/>
          <w:szCs w:val="24"/>
          <w:lang w:val="fr-FR"/>
        </w:rPr>
        <w:t>.</w:t>
      </w:r>
      <w:r w:rsidR="00B13CC1" w:rsidRPr="00B13CC1">
        <w:rPr>
          <w:rFonts w:asciiTheme="majorBidi" w:hAnsiTheme="majorBidi" w:cstheme="majorBidi"/>
          <w:sz w:val="24"/>
          <w:szCs w:val="24"/>
          <w:lang w:val="fr-FR"/>
        </w:rPr>
        <w:t xml:space="preserve"> 4 </w:t>
      </w:r>
      <w:r w:rsidR="0054339A" w:rsidRPr="00B13CC1">
        <w:rPr>
          <w:rFonts w:asciiTheme="majorBidi" w:hAnsiTheme="majorBidi" w:cstheme="majorBidi"/>
          <w:sz w:val="24"/>
          <w:szCs w:val="24"/>
          <w:lang w:val="fr-FR"/>
        </w:rPr>
        <w:t>ampère</w:t>
      </w:r>
      <w:r w:rsidR="0054339A">
        <w:rPr>
          <w:rFonts w:asciiTheme="majorBidi" w:hAnsiTheme="majorBidi" w:cstheme="majorBidi"/>
          <w:sz w:val="24"/>
          <w:szCs w:val="24"/>
          <w:lang w:val="fr-FR"/>
        </w:rPr>
        <w:t>heure</w:t>
      </w:r>
      <w:r w:rsidR="000B6BED" w:rsidRPr="00181C6A">
        <w:rPr>
          <w:rFonts w:asciiTheme="majorBidi" w:hAnsiTheme="majorBidi" w:cstheme="majorBidi"/>
          <w:sz w:val="24"/>
          <w:szCs w:val="24"/>
          <w:lang w:val="fr-FR"/>
        </w:rPr>
        <w:t>.</w:t>
      </w:r>
    </w:p>
    <w:p w:rsidR="00B13CC1" w:rsidRPr="00B13CC1" w:rsidRDefault="00B13CC1" w:rsidP="00FA60DC">
      <w:pPr>
        <w:bidi w:val="0"/>
        <w:spacing w:line="240" w:lineRule="auto"/>
        <w:jc w:val="both"/>
        <w:rPr>
          <w:rFonts w:asciiTheme="majorBidi" w:hAnsiTheme="majorBidi" w:cstheme="majorBidi"/>
          <w:sz w:val="24"/>
          <w:szCs w:val="24"/>
          <w:lang w:val="fr-FR"/>
        </w:rPr>
      </w:pPr>
      <w:r w:rsidRPr="00B13CC1">
        <w:rPr>
          <w:rFonts w:asciiTheme="majorBidi" w:hAnsiTheme="majorBidi" w:cstheme="majorBidi"/>
          <w:sz w:val="24"/>
          <w:szCs w:val="24"/>
          <w:rtl/>
        </w:rPr>
        <w:t xml:space="preserve"> </w:t>
      </w:r>
    </w:p>
    <w:p w:rsidR="00B13CC1" w:rsidRPr="00B13CC1" w:rsidRDefault="00B13CC1" w:rsidP="005A21DA">
      <w:pPr>
        <w:bidi w:val="0"/>
        <w:spacing w:line="240" w:lineRule="auto"/>
        <w:jc w:val="both"/>
        <w:rPr>
          <w:rFonts w:asciiTheme="majorBidi" w:hAnsiTheme="majorBidi" w:cstheme="majorBidi"/>
          <w:sz w:val="24"/>
          <w:szCs w:val="24"/>
          <w:lang w:val="fr-FR"/>
        </w:rPr>
      </w:pPr>
      <w:r w:rsidRPr="00B13CC1">
        <w:rPr>
          <w:rFonts w:asciiTheme="majorBidi" w:hAnsiTheme="majorBidi" w:cstheme="majorBidi"/>
          <w:sz w:val="24"/>
          <w:szCs w:val="24"/>
          <w:lang w:val="fr-FR"/>
        </w:rPr>
        <w:t xml:space="preserve">Pour déterminer la </w:t>
      </w:r>
      <w:r w:rsidR="005A21DA">
        <w:rPr>
          <w:rFonts w:asciiTheme="majorBidi" w:hAnsiTheme="majorBidi" w:cstheme="majorBidi"/>
          <w:sz w:val="24"/>
          <w:szCs w:val="24"/>
          <w:lang w:val="fr-FR"/>
        </w:rPr>
        <w:t xml:space="preserve">capacité </w:t>
      </w:r>
      <w:r w:rsidR="00181B11">
        <w:rPr>
          <w:rFonts w:asciiTheme="majorBidi" w:hAnsiTheme="majorBidi" w:cstheme="majorBidi"/>
          <w:sz w:val="24"/>
          <w:szCs w:val="24"/>
          <w:lang w:val="fr-FR"/>
        </w:rPr>
        <w:t>watt heure</w:t>
      </w:r>
      <w:r w:rsidR="005A21DA">
        <w:rPr>
          <w:rFonts w:asciiTheme="majorBidi" w:hAnsiTheme="majorBidi" w:cstheme="majorBidi"/>
          <w:sz w:val="24"/>
          <w:szCs w:val="24"/>
          <w:lang w:val="fr-FR"/>
        </w:rPr>
        <w:t xml:space="preserve"> de</w:t>
      </w:r>
      <w:r w:rsidRPr="00B13CC1">
        <w:rPr>
          <w:rFonts w:asciiTheme="majorBidi" w:hAnsiTheme="majorBidi" w:cstheme="majorBidi"/>
          <w:sz w:val="24"/>
          <w:szCs w:val="24"/>
          <w:lang w:val="fr-FR"/>
        </w:rPr>
        <w:t xml:space="preserve"> la batterie,</w:t>
      </w:r>
      <w:r w:rsidR="00B72646">
        <w:rPr>
          <w:rFonts w:asciiTheme="majorBidi" w:hAnsiTheme="majorBidi" w:cstheme="majorBidi"/>
          <w:sz w:val="24"/>
          <w:szCs w:val="24"/>
          <w:lang w:val="fr-FR"/>
        </w:rPr>
        <w:t xml:space="preserve"> multipliez 11,4 par 4,4 ampèreheure</w:t>
      </w:r>
      <w:r w:rsidRPr="00B13CC1">
        <w:rPr>
          <w:rFonts w:asciiTheme="majorBidi" w:hAnsiTheme="majorBidi" w:cstheme="majorBidi"/>
          <w:sz w:val="24"/>
          <w:szCs w:val="24"/>
          <w:rtl/>
        </w:rPr>
        <w:t>:</w:t>
      </w:r>
    </w:p>
    <w:p w:rsidR="00B13CC1" w:rsidRPr="00B13CC1" w:rsidRDefault="00011655" w:rsidP="00FA60DC">
      <w:pPr>
        <w:bidi w:val="0"/>
        <w:spacing w:line="240" w:lineRule="auto"/>
        <w:jc w:val="both"/>
        <w:rPr>
          <w:rFonts w:asciiTheme="majorBidi" w:hAnsiTheme="majorBidi" w:cstheme="majorBidi"/>
          <w:sz w:val="24"/>
          <w:szCs w:val="24"/>
          <w:lang w:val="fr-FR"/>
        </w:rPr>
      </w:pPr>
      <w:r w:rsidRPr="00106478">
        <w:rPr>
          <w:rFonts w:asciiTheme="majorBidi" w:hAnsiTheme="majorBidi" w:cstheme="majorBidi"/>
          <w:sz w:val="24"/>
          <w:szCs w:val="24"/>
          <w:lang w:val="fr-FR"/>
        </w:rPr>
        <w:t>11.1</w:t>
      </w:r>
      <w:r w:rsidR="00B13CC1" w:rsidRPr="00B13CC1">
        <w:rPr>
          <w:rFonts w:asciiTheme="majorBidi" w:hAnsiTheme="majorBidi" w:cstheme="majorBidi"/>
          <w:sz w:val="24"/>
          <w:szCs w:val="24"/>
          <w:rtl/>
        </w:rPr>
        <w:t xml:space="preserve"> </w:t>
      </w:r>
      <w:r w:rsidR="00B13CC1" w:rsidRPr="00B13CC1">
        <w:rPr>
          <w:rFonts w:asciiTheme="majorBidi" w:hAnsiTheme="majorBidi" w:cstheme="majorBidi"/>
          <w:sz w:val="24"/>
          <w:szCs w:val="24"/>
          <w:lang w:val="fr-FR"/>
        </w:rPr>
        <w:t>V x 4,4 A / h = 48,8 W / h</w:t>
      </w:r>
    </w:p>
    <w:p w:rsidR="00B13CC1" w:rsidRPr="00B13CC1" w:rsidRDefault="00B13CC1" w:rsidP="00FA60DC">
      <w:pPr>
        <w:bidi w:val="0"/>
        <w:spacing w:line="240" w:lineRule="auto"/>
        <w:jc w:val="both"/>
        <w:rPr>
          <w:rFonts w:asciiTheme="majorBidi" w:hAnsiTheme="majorBidi" w:cstheme="majorBidi"/>
          <w:sz w:val="24"/>
          <w:szCs w:val="24"/>
          <w:lang w:val="fr-FR"/>
        </w:rPr>
      </w:pPr>
      <w:r w:rsidRPr="00B13CC1">
        <w:rPr>
          <w:rFonts w:asciiTheme="majorBidi" w:hAnsiTheme="majorBidi" w:cstheme="majorBidi"/>
          <w:sz w:val="24"/>
          <w:szCs w:val="24"/>
          <w:rtl/>
        </w:rPr>
        <w:t xml:space="preserve"> </w:t>
      </w:r>
    </w:p>
    <w:p w:rsidR="00B13CC1" w:rsidRPr="002A0A64" w:rsidRDefault="00B13CC1" w:rsidP="00FA60DC">
      <w:pPr>
        <w:bidi w:val="0"/>
        <w:spacing w:line="240" w:lineRule="auto"/>
        <w:jc w:val="both"/>
        <w:rPr>
          <w:rFonts w:asciiTheme="majorBidi" w:hAnsiTheme="majorBidi" w:cstheme="majorBidi"/>
          <w:b/>
          <w:bCs/>
          <w:sz w:val="24"/>
          <w:szCs w:val="24"/>
          <w:lang w:val="fr-FR"/>
        </w:rPr>
      </w:pPr>
      <w:r w:rsidRPr="002A0A64">
        <w:rPr>
          <w:rFonts w:asciiTheme="majorBidi" w:hAnsiTheme="majorBidi" w:cstheme="majorBidi"/>
          <w:b/>
          <w:bCs/>
          <w:sz w:val="24"/>
          <w:szCs w:val="24"/>
          <w:lang w:val="fr-FR"/>
        </w:rPr>
        <w:t>Batteries au lithium dans les appareils électriques</w:t>
      </w:r>
    </w:p>
    <w:p w:rsidR="00B13CC1" w:rsidRPr="0060412C" w:rsidRDefault="00B13CC1" w:rsidP="0060412C">
      <w:pPr>
        <w:pStyle w:val="a4"/>
        <w:numPr>
          <w:ilvl w:val="0"/>
          <w:numId w:val="3"/>
        </w:numPr>
        <w:bidi w:val="0"/>
        <w:spacing w:line="240" w:lineRule="auto"/>
        <w:jc w:val="both"/>
        <w:rPr>
          <w:rFonts w:asciiTheme="majorBidi" w:hAnsiTheme="majorBidi" w:cstheme="majorBidi"/>
          <w:sz w:val="24"/>
          <w:szCs w:val="24"/>
          <w:lang w:val="fr-FR"/>
        </w:rPr>
      </w:pPr>
      <w:r w:rsidRPr="0060412C">
        <w:rPr>
          <w:rFonts w:asciiTheme="majorBidi" w:hAnsiTheme="majorBidi" w:cstheme="majorBidi"/>
          <w:sz w:val="24"/>
          <w:szCs w:val="24"/>
          <w:lang w:val="fr-FR"/>
        </w:rPr>
        <w:lastRenderedPageBreak/>
        <w:t xml:space="preserve">Il </w:t>
      </w:r>
      <w:r w:rsidR="00A85421" w:rsidRPr="0060412C">
        <w:rPr>
          <w:rFonts w:asciiTheme="majorBidi" w:hAnsiTheme="majorBidi" w:cstheme="majorBidi"/>
          <w:sz w:val="24"/>
          <w:szCs w:val="24"/>
          <w:lang w:val="fr-FR"/>
        </w:rPr>
        <w:t>n'</w:t>
      </w:r>
      <w:r w:rsidRPr="0060412C">
        <w:rPr>
          <w:rFonts w:asciiTheme="majorBidi" w:hAnsiTheme="majorBidi" w:cstheme="majorBidi"/>
          <w:sz w:val="24"/>
          <w:szCs w:val="24"/>
          <w:lang w:val="fr-FR"/>
        </w:rPr>
        <w:t>est</w:t>
      </w:r>
      <w:r w:rsidR="00A85421" w:rsidRPr="0060412C">
        <w:rPr>
          <w:rFonts w:asciiTheme="majorBidi" w:hAnsiTheme="majorBidi" w:cstheme="majorBidi"/>
          <w:sz w:val="24"/>
          <w:szCs w:val="24"/>
          <w:lang w:val="fr-FR"/>
        </w:rPr>
        <w:t xml:space="preserve"> pas</w:t>
      </w:r>
      <w:r w:rsidRPr="0060412C">
        <w:rPr>
          <w:rFonts w:asciiTheme="majorBidi" w:hAnsiTheme="majorBidi" w:cstheme="majorBidi"/>
          <w:sz w:val="24"/>
          <w:szCs w:val="24"/>
          <w:lang w:val="fr-FR"/>
        </w:rPr>
        <w:t xml:space="preserve"> </w:t>
      </w:r>
      <w:r w:rsidR="00545FAD">
        <w:rPr>
          <w:rFonts w:asciiTheme="majorBidi" w:hAnsiTheme="majorBidi" w:cstheme="majorBidi"/>
          <w:sz w:val="24"/>
          <w:szCs w:val="24"/>
          <w:lang w:val="fr-FR"/>
        </w:rPr>
        <w:t>permis</w:t>
      </w:r>
      <w:r w:rsidRPr="0060412C">
        <w:rPr>
          <w:rFonts w:asciiTheme="majorBidi" w:hAnsiTheme="majorBidi" w:cstheme="majorBidi"/>
          <w:sz w:val="24"/>
          <w:szCs w:val="24"/>
          <w:lang w:val="fr-FR"/>
        </w:rPr>
        <w:t xml:space="preserve"> de transpor</w:t>
      </w:r>
      <w:r w:rsidR="009C4107" w:rsidRPr="0060412C">
        <w:rPr>
          <w:rFonts w:asciiTheme="majorBidi" w:hAnsiTheme="majorBidi" w:cstheme="majorBidi"/>
          <w:sz w:val="24"/>
          <w:szCs w:val="24"/>
          <w:lang w:val="fr-FR"/>
        </w:rPr>
        <w:t>ter des batteries au lithium</w:t>
      </w:r>
      <w:r w:rsidRPr="0060412C">
        <w:rPr>
          <w:rFonts w:asciiTheme="majorBidi" w:hAnsiTheme="majorBidi" w:cstheme="majorBidi"/>
          <w:sz w:val="24"/>
          <w:szCs w:val="24"/>
          <w:lang w:val="fr-FR"/>
        </w:rPr>
        <w:t xml:space="preserve"> </w:t>
      </w:r>
      <w:r w:rsidR="009C4107" w:rsidRPr="0060412C">
        <w:rPr>
          <w:rFonts w:asciiTheme="majorBidi" w:hAnsiTheme="majorBidi" w:cstheme="majorBidi"/>
          <w:sz w:val="24"/>
          <w:szCs w:val="24"/>
          <w:lang w:val="fr-FR"/>
        </w:rPr>
        <w:t xml:space="preserve">qui </w:t>
      </w:r>
      <w:r w:rsidRPr="0060412C">
        <w:rPr>
          <w:rFonts w:asciiTheme="majorBidi" w:hAnsiTheme="majorBidi" w:cstheme="majorBidi"/>
          <w:sz w:val="24"/>
          <w:szCs w:val="24"/>
          <w:lang w:val="fr-FR"/>
        </w:rPr>
        <w:t xml:space="preserve">dépasse 100 </w:t>
      </w:r>
      <w:r w:rsidR="00181B11">
        <w:rPr>
          <w:rFonts w:asciiTheme="majorBidi" w:hAnsiTheme="majorBidi" w:cstheme="majorBidi"/>
          <w:sz w:val="24"/>
          <w:szCs w:val="24"/>
          <w:lang w:val="fr-FR"/>
        </w:rPr>
        <w:t>watt heure</w:t>
      </w:r>
      <w:r w:rsidR="009C4107" w:rsidRPr="0060412C">
        <w:rPr>
          <w:rFonts w:asciiTheme="majorBidi" w:hAnsiTheme="majorBidi" w:cstheme="majorBidi"/>
          <w:sz w:val="24"/>
          <w:szCs w:val="24"/>
          <w:lang w:val="fr-FR"/>
        </w:rPr>
        <w:t xml:space="preserve">s et ne dépasse pas 160 </w:t>
      </w:r>
      <w:r w:rsidR="00181B11">
        <w:rPr>
          <w:rFonts w:asciiTheme="majorBidi" w:hAnsiTheme="majorBidi" w:cstheme="majorBidi"/>
          <w:sz w:val="24"/>
          <w:szCs w:val="24"/>
          <w:lang w:val="fr-FR"/>
        </w:rPr>
        <w:t>watt heure</w:t>
      </w:r>
      <w:r w:rsidR="00A85421" w:rsidRPr="0060412C">
        <w:rPr>
          <w:rFonts w:asciiTheme="majorBidi" w:hAnsiTheme="majorBidi" w:cstheme="majorBidi"/>
          <w:sz w:val="24"/>
          <w:szCs w:val="24"/>
          <w:lang w:val="fr-FR"/>
        </w:rPr>
        <w:t>s</w:t>
      </w:r>
      <w:r w:rsidRPr="0060412C">
        <w:rPr>
          <w:rFonts w:asciiTheme="majorBidi" w:hAnsiTheme="majorBidi" w:cstheme="majorBidi"/>
          <w:sz w:val="24"/>
          <w:szCs w:val="24"/>
          <w:lang w:val="fr-FR"/>
        </w:rPr>
        <w:t xml:space="preserve"> en tant que batteries de secours </w:t>
      </w:r>
      <w:r w:rsidR="00A85421" w:rsidRPr="0060412C">
        <w:rPr>
          <w:rFonts w:asciiTheme="majorBidi" w:hAnsiTheme="majorBidi" w:cstheme="majorBidi"/>
          <w:sz w:val="24"/>
          <w:szCs w:val="24"/>
          <w:lang w:val="fr-FR"/>
        </w:rPr>
        <w:t xml:space="preserve">que </w:t>
      </w:r>
      <w:r w:rsidRPr="0060412C">
        <w:rPr>
          <w:rFonts w:asciiTheme="majorBidi" w:hAnsiTheme="majorBidi" w:cstheme="majorBidi"/>
          <w:sz w:val="24"/>
          <w:szCs w:val="24"/>
          <w:lang w:val="fr-FR"/>
        </w:rPr>
        <w:t>da</w:t>
      </w:r>
      <w:r w:rsidR="00A85421" w:rsidRPr="0060412C">
        <w:rPr>
          <w:rFonts w:asciiTheme="majorBidi" w:hAnsiTheme="majorBidi" w:cstheme="majorBidi"/>
          <w:sz w:val="24"/>
          <w:szCs w:val="24"/>
          <w:lang w:val="fr-FR"/>
        </w:rPr>
        <w:t xml:space="preserve">ns des </w:t>
      </w:r>
      <w:r w:rsidR="00A31131">
        <w:rPr>
          <w:rFonts w:asciiTheme="majorBidi" w:hAnsiTheme="majorBidi" w:cstheme="majorBidi"/>
          <w:sz w:val="24"/>
          <w:szCs w:val="24"/>
          <w:lang w:val="fr-FR"/>
        </w:rPr>
        <w:t>bagages</w:t>
      </w:r>
      <w:r w:rsidR="00A85421" w:rsidRPr="0060412C">
        <w:rPr>
          <w:rFonts w:asciiTheme="majorBidi" w:hAnsiTheme="majorBidi" w:cstheme="majorBidi"/>
          <w:sz w:val="24"/>
          <w:szCs w:val="24"/>
          <w:lang w:val="fr-FR"/>
        </w:rPr>
        <w:t xml:space="preserve"> portables</w:t>
      </w:r>
      <w:r w:rsidR="000B6BED" w:rsidRPr="0060412C">
        <w:rPr>
          <w:rFonts w:asciiTheme="majorBidi" w:hAnsiTheme="majorBidi" w:cstheme="majorBidi"/>
          <w:sz w:val="24"/>
          <w:szCs w:val="24"/>
          <w:lang w:val="fr-FR"/>
        </w:rPr>
        <w:t>.</w:t>
      </w:r>
    </w:p>
    <w:p w:rsidR="00B13CC1" w:rsidRPr="00201FB8" w:rsidRDefault="00B13CC1" w:rsidP="00201FB8">
      <w:pPr>
        <w:pStyle w:val="a4"/>
        <w:numPr>
          <w:ilvl w:val="0"/>
          <w:numId w:val="3"/>
        </w:numPr>
        <w:bidi w:val="0"/>
        <w:spacing w:line="240" w:lineRule="auto"/>
        <w:jc w:val="both"/>
        <w:rPr>
          <w:rFonts w:asciiTheme="majorBidi" w:hAnsiTheme="majorBidi" w:cstheme="majorBidi"/>
          <w:sz w:val="24"/>
          <w:szCs w:val="24"/>
          <w:lang w:val="fr-FR"/>
        </w:rPr>
      </w:pPr>
      <w:r w:rsidRPr="00201FB8">
        <w:rPr>
          <w:rFonts w:asciiTheme="majorBidi" w:hAnsiTheme="majorBidi" w:cstheme="majorBidi"/>
          <w:sz w:val="24"/>
          <w:szCs w:val="24"/>
          <w:lang w:val="fr-FR"/>
        </w:rPr>
        <w:t>L</w:t>
      </w:r>
      <w:r w:rsidR="0077746A" w:rsidRPr="00201FB8">
        <w:rPr>
          <w:rFonts w:asciiTheme="majorBidi" w:hAnsiTheme="majorBidi" w:cstheme="majorBidi"/>
          <w:sz w:val="24"/>
          <w:szCs w:val="24"/>
          <w:lang w:val="fr-FR"/>
        </w:rPr>
        <w:t>e transport de l</w:t>
      </w:r>
      <w:r w:rsidRPr="00201FB8">
        <w:rPr>
          <w:rFonts w:asciiTheme="majorBidi" w:hAnsiTheme="majorBidi" w:cstheme="majorBidi"/>
          <w:sz w:val="24"/>
          <w:szCs w:val="24"/>
          <w:lang w:val="fr-FR"/>
        </w:rPr>
        <w:t>'équipement</w:t>
      </w:r>
      <w:r w:rsidR="00836488" w:rsidRPr="00201FB8">
        <w:rPr>
          <w:rFonts w:asciiTheme="majorBidi" w:hAnsiTheme="majorBidi" w:cstheme="majorBidi"/>
          <w:sz w:val="24"/>
          <w:szCs w:val="24"/>
          <w:lang w:val="fr-FR"/>
        </w:rPr>
        <w:t xml:space="preserve"> fonctionnant avec des</w:t>
      </w:r>
      <w:r w:rsidRPr="00201FB8">
        <w:rPr>
          <w:rFonts w:asciiTheme="majorBidi" w:hAnsiTheme="majorBidi" w:cstheme="majorBidi"/>
          <w:sz w:val="24"/>
          <w:szCs w:val="24"/>
          <w:lang w:val="fr-FR"/>
        </w:rPr>
        <w:t xml:space="preserve"> batteries au lithium</w:t>
      </w:r>
      <w:r w:rsidR="00836488" w:rsidRPr="00201FB8">
        <w:rPr>
          <w:rFonts w:asciiTheme="majorBidi" w:hAnsiTheme="majorBidi" w:cstheme="majorBidi"/>
          <w:sz w:val="24"/>
          <w:szCs w:val="24"/>
          <w:lang w:val="fr-FR"/>
        </w:rPr>
        <w:t>-ion</w:t>
      </w:r>
      <w:r w:rsidRPr="00201FB8">
        <w:rPr>
          <w:rFonts w:asciiTheme="majorBidi" w:hAnsiTheme="majorBidi" w:cstheme="majorBidi"/>
          <w:sz w:val="24"/>
          <w:szCs w:val="24"/>
          <w:lang w:val="fr-FR"/>
        </w:rPr>
        <w:t xml:space="preserve"> / </w:t>
      </w:r>
      <w:r w:rsidR="00287DB9" w:rsidRPr="00201FB8">
        <w:rPr>
          <w:rFonts w:asciiTheme="majorBidi" w:hAnsiTheme="majorBidi" w:cstheme="majorBidi"/>
          <w:sz w:val="24"/>
          <w:szCs w:val="24"/>
          <w:lang w:val="fr-FR"/>
        </w:rPr>
        <w:t>batteries</w:t>
      </w:r>
      <w:r w:rsidR="0077746A" w:rsidRPr="00201FB8">
        <w:rPr>
          <w:rFonts w:asciiTheme="majorBidi" w:hAnsiTheme="majorBidi" w:cstheme="majorBidi"/>
          <w:sz w:val="24"/>
          <w:szCs w:val="24"/>
          <w:lang w:val="fr-FR"/>
        </w:rPr>
        <w:t xml:space="preserve"> en</w:t>
      </w:r>
      <w:r w:rsidR="00287DB9" w:rsidRPr="00201FB8">
        <w:rPr>
          <w:rFonts w:asciiTheme="majorBidi" w:hAnsiTheme="majorBidi" w:cstheme="majorBidi"/>
          <w:sz w:val="24"/>
          <w:szCs w:val="24"/>
          <w:lang w:val="fr-FR"/>
        </w:rPr>
        <w:t xml:space="preserve"> </w:t>
      </w:r>
      <w:r w:rsidRPr="00201FB8">
        <w:rPr>
          <w:rFonts w:asciiTheme="majorBidi" w:hAnsiTheme="majorBidi" w:cstheme="majorBidi"/>
          <w:sz w:val="24"/>
          <w:szCs w:val="24"/>
          <w:lang w:val="fr-FR"/>
        </w:rPr>
        <w:t>métal (</w:t>
      </w:r>
      <w:r w:rsidR="0077746A" w:rsidRPr="00201FB8">
        <w:rPr>
          <w:rFonts w:asciiTheme="majorBidi" w:hAnsiTheme="majorBidi" w:cstheme="majorBidi"/>
          <w:sz w:val="24"/>
          <w:szCs w:val="24"/>
          <w:lang w:val="fr-FR"/>
        </w:rPr>
        <w:t>de tout</w:t>
      </w:r>
      <w:r w:rsidR="007271A6" w:rsidRPr="00201FB8">
        <w:rPr>
          <w:rFonts w:asciiTheme="majorBidi" w:hAnsiTheme="majorBidi" w:cstheme="majorBidi"/>
          <w:sz w:val="24"/>
          <w:szCs w:val="24"/>
          <w:lang w:val="fr-FR"/>
        </w:rPr>
        <w:t>e</w:t>
      </w:r>
      <w:r w:rsidR="0077746A" w:rsidRPr="00201FB8">
        <w:rPr>
          <w:rFonts w:asciiTheme="majorBidi" w:hAnsiTheme="majorBidi" w:cstheme="majorBidi"/>
          <w:sz w:val="24"/>
          <w:szCs w:val="24"/>
          <w:lang w:val="fr-FR"/>
        </w:rPr>
        <w:t xml:space="preserve"> </w:t>
      </w:r>
      <w:r w:rsidRPr="00201FB8">
        <w:rPr>
          <w:rFonts w:asciiTheme="majorBidi" w:hAnsiTheme="majorBidi" w:cstheme="majorBidi"/>
          <w:sz w:val="24"/>
          <w:szCs w:val="24"/>
          <w:lang w:val="fr-FR"/>
        </w:rPr>
        <w:t xml:space="preserve">capacité en </w:t>
      </w:r>
      <w:r w:rsidR="00181B11">
        <w:rPr>
          <w:rFonts w:asciiTheme="majorBidi" w:hAnsiTheme="majorBidi" w:cstheme="majorBidi"/>
          <w:sz w:val="24"/>
          <w:szCs w:val="24"/>
          <w:lang w:val="fr-FR"/>
        </w:rPr>
        <w:t>watt heure</w:t>
      </w:r>
      <w:r w:rsidRPr="00201FB8">
        <w:rPr>
          <w:rFonts w:asciiTheme="majorBidi" w:hAnsiTheme="majorBidi" w:cstheme="majorBidi"/>
          <w:sz w:val="24"/>
          <w:szCs w:val="24"/>
          <w:lang w:val="fr-FR"/>
        </w:rPr>
        <w:t>s)</w:t>
      </w:r>
      <w:r w:rsidR="006338B3" w:rsidRPr="00201FB8">
        <w:rPr>
          <w:rFonts w:asciiTheme="majorBidi" w:hAnsiTheme="majorBidi" w:cstheme="majorBidi"/>
          <w:sz w:val="24"/>
          <w:szCs w:val="24"/>
          <w:lang w:val="fr-FR"/>
        </w:rPr>
        <w:t xml:space="preserve"> </w:t>
      </w:r>
      <w:r w:rsidR="007271A6" w:rsidRPr="00201FB8">
        <w:rPr>
          <w:rFonts w:asciiTheme="majorBidi" w:hAnsiTheme="majorBidi" w:cstheme="majorBidi"/>
          <w:sz w:val="24"/>
          <w:szCs w:val="24"/>
          <w:lang w:val="fr-FR"/>
        </w:rPr>
        <w:t xml:space="preserve">n'est pas </w:t>
      </w:r>
      <w:r w:rsidR="00545FAD">
        <w:rPr>
          <w:rFonts w:asciiTheme="majorBidi" w:hAnsiTheme="majorBidi" w:cstheme="majorBidi"/>
          <w:sz w:val="24"/>
          <w:szCs w:val="24"/>
          <w:lang w:val="fr-FR"/>
        </w:rPr>
        <w:t>permis</w:t>
      </w:r>
      <w:r w:rsidRPr="00201FB8">
        <w:rPr>
          <w:rFonts w:asciiTheme="majorBidi" w:hAnsiTheme="majorBidi" w:cstheme="majorBidi"/>
          <w:sz w:val="24"/>
          <w:szCs w:val="24"/>
          <w:lang w:val="fr-FR"/>
        </w:rPr>
        <w:t xml:space="preserve">, </w:t>
      </w:r>
      <w:r w:rsidR="006338B3" w:rsidRPr="00201FB8">
        <w:rPr>
          <w:rFonts w:asciiTheme="majorBidi" w:hAnsiTheme="majorBidi" w:cstheme="majorBidi"/>
          <w:sz w:val="24"/>
          <w:szCs w:val="24"/>
          <w:lang w:val="fr-FR"/>
        </w:rPr>
        <w:t>tel que</w:t>
      </w:r>
      <w:r w:rsidR="007271A6" w:rsidRPr="00201FB8">
        <w:rPr>
          <w:rFonts w:asciiTheme="majorBidi" w:hAnsiTheme="majorBidi" w:cstheme="majorBidi"/>
          <w:sz w:val="24"/>
          <w:szCs w:val="24"/>
          <w:lang w:val="fr-FR"/>
        </w:rPr>
        <w:t xml:space="preserve"> les</w:t>
      </w:r>
      <w:r w:rsidRPr="00201FB8">
        <w:rPr>
          <w:rFonts w:asciiTheme="majorBidi" w:hAnsiTheme="majorBidi" w:cstheme="majorBidi"/>
          <w:sz w:val="24"/>
          <w:szCs w:val="24"/>
          <w:lang w:val="fr-FR"/>
        </w:rPr>
        <w:t xml:space="preserve"> </w:t>
      </w:r>
      <w:r w:rsidR="007271A6" w:rsidRPr="00201FB8">
        <w:rPr>
          <w:rFonts w:asciiTheme="majorBidi" w:hAnsiTheme="majorBidi" w:cstheme="majorBidi"/>
          <w:sz w:val="24"/>
          <w:szCs w:val="24"/>
          <w:lang w:val="fr-FR"/>
        </w:rPr>
        <w:t>Hoverboards</w:t>
      </w:r>
      <w:r w:rsidRPr="00201FB8">
        <w:rPr>
          <w:rFonts w:asciiTheme="majorBidi" w:hAnsiTheme="majorBidi" w:cstheme="majorBidi"/>
          <w:sz w:val="24"/>
          <w:szCs w:val="24"/>
          <w:lang w:val="fr-FR"/>
        </w:rPr>
        <w:t xml:space="preserve">, </w:t>
      </w:r>
      <w:r w:rsidR="007271A6" w:rsidRPr="00201FB8">
        <w:rPr>
          <w:rFonts w:asciiTheme="majorBidi" w:hAnsiTheme="majorBidi" w:cstheme="majorBidi"/>
          <w:sz w:val="24"/>
          <w:szCs w:val="24"/>
          <w:lang w:val="fr-FR"/>
        </w:rPr>
        <w:t>les monocycles</w:t>
      </w:r>
      <w:r w:rsidRPr="00201FB8">
        <w:rPr>
          <w:rFonts w:asciiTheme="majorBidi" w:hAnsiTheme="majorBidi" w:cstheme="majorBidi"/>
          <w:sz w:val="24"/>
          <w:szCs w:val="24"/>
          <w:lang w:val="fr-FR"/>
        </w:rPr>
        <w:t xml:space="preserve"> (</w:t>
      </w:r>
      <w:r w:rsidR="007271A6" w:rsidRPr="00201FB8">
        <w:rPr>
          <w:rFonts w:asciiTheme="majorBidi" w:hAnsiTheme="majorBidi" w:cstheme="majorBidi"/>
          <w:sz w:val="24"/>
          <w:szCs w:val="24"/>
          <w:lang w:val="fr-FR"/>
        </w:rPr>
        <w:t>S</w:t>
      </w:r>
      <w:r w:rsidRPr="00201FB8">
        <w:rPr>
          <w:rFonts w:asciiTheme="majorBidi" w:hAnsiTheme="majorBidi" w:cstheme="majorBidi"/>
          <w:sz w:val="24"/>
          <w:szCs w:val="24"/>
          <w:lang w:val="fr-FR"/>
        </w:rPr>
        <w:t>olo</w:t>
      </w:r>
      <w:r w:rsidR="007271A6" w:rsidRPr="00201FB8">
        <w:rPr>
          <w:rFonts w:asciiTheme="majorBidi" w:hAnsiTheme="majorBidi" w:cstheme="majorBidi"/>
          <w:sz w:val="24"/>
          <w:szCs w:val="24"/>
          <w:lang w:val="fr-FR"/>
        </w:rPr>
        <w:t xml:space="preserve"> wheel),</w:t>
      </w:r>
      <w:r w:rsidR="0073549F" w:rsidRPr="00201FB8">
        <w:rPr>
          <w:rFonts w:asciiTheme="majorBidi" w:hAnsiTheme="majorBidi" w:cstheme="majorBidi"/>
          <w:sz w:val="24"/>
          <w:szCs w:val="24"/>
          <w:lang w:val="fr-FR"/>
        </w:rPr>
        <w:t xml:space="preserve"> les</w:t>
      </w:r>
      <w:r w:rsidR="007271A6" w:rsidRPr="00201FB8">
        <w:rPr>
          <w:rFonts w:asciiTheme="majorBidi" w:hAnsiTheme="majorBidi" w:cstheme="majorBidi"/>
          <w:sz w:val="24"/>
          <w:szCs w:val="24"/>
          <w:lang w:val="fr-FR"/>
        </w:rPr>
        <w:t xml:space="preserve"> </w:t>
      </w:r>
      <w:r w:rsidRPr="00201FB8">
        <w:rPr>
          <w:rFonts w:asciiTheme="majorBidi" w:hAnsiTheme="majorBidi" w:cstheme="majorBidi"/>
          <w:sz w:val="24"/>
          <w:szCs w:val="24"/>
          <w:lang w:val="fr-FR"/>
        </w:rPr>
        <w:t>vélo</w:t>
      </w:r>
      <w:r w:rsidR="007271A6" w:rsidRPr="00201FB8">
        <w:rPr>
          <w:rFonts w:asciiTheme="majorBidi" w:hAnsiTheme="majorBidi" w:cstheme="majorBidi"/>
          <w:sz w:val="24"/>
          <w:szCs w:val="24"/>
          <w:lang w:val="fr-FR"/>
        </w:rPr>
        <w:t>s</w:t>
      </w:r>
      <w:r w:rsidRPr="00201FB8">
        <w:rPr>
          <w:rFonts w:asciiTheme="majorBidi" w:hAnsiTheme="majorBidi" w:cstheme="majorBidi"/>
          <w:sz w:val="24"/>
          <w:szCs w:val="24"/>
          <w:lang w:val="fr-FR"/>
        </w:rPr>
        <w:t xml:space="preserve"> électrique</w:t>
      </w:r>
      <w:r w:rsidR="007271A6" w:rsidRPr="00201FB8">
        <w:rPr>
          <w:rFonts w:asciiTheme="majorBidi" w:hAnsiTheme="majorBidi" w:cstheme="majorBidi"/>
          <w:sz w:val="24"/>
          <w:szCs w:val="24"/>
          <w:lang w:val="fr-FR"/>
        </w:rPr>
        <w:t>s</w:t>
      </w:r>
      <w:r w:rsidRPr="00201FB8">
        <w:rPr>
          <w:rFonts w:asciiTheme="majorBidi" w:hAnsiTheme="majorBidi" w:cstheme="majorBidi"/>
          <w:sz w:val="24"/>
          <w:szCs w:val="24"/>
          <w:lang w:val="fr-FR"/>
        </w:rPr>
        <w:t xml:space="preserve">, </w:t>
      </w:r>
      <w:r w:rsidR="0073549F" w:rsidRPr="00201FB8">
        <w:rPr>
          <w:rFonts w:asciiTheme="majorBidi" w:hAnsiTheme="majorBidi" w:cstheme="majorBidi"/>
          <w:sz w:val="24"/>
          <w:szCs w:val="24"/>
          <w:lang w:val="fr-FR"/>
        </w:rPr>
        <w:t>le Segway</w:t>
      </w:r>
      <w:r w:rsidRPr="00201FB8">
        <w:rPr>
          <w:rFonts w:asciiTheme="majorBidi" w:hAnsiTheme="majorBidi" w:cstheme="majorBidi"/>
          <w:sz w:val="24"/>
          <w:szCs w:val="24"/>
          <w:lang w:val="fr-FR"/>
        </w:rPr>
        <w:t xml:space="preserve">, </w:t>
      </w:r>
      <w:r w:rsidR="0073549F" w:rsidRPr="00201FB8">
        <w:rPr>
          <w:rFonts w:asciiTheme="majorBidi" w:hAnsiTheme="majorBidi" w:cstheme="majorBidi"/>
          <w:sz w:val="24"/>
          <w:szCs w:val="24"/>
          <w:lang w:val="fr-FR"/>
        </w:rPr>
        <w:t>les b</w:t>
      </w:r>
      <w:r w:rsidRPr="00201FB8">
        <w:rPr>
          <w:rFonts w:asciiTheme="majorBidi" w:hAnsiTheme="majorBidi" w:cstheme="majorBidi"/>
          <w:sz w:val="24"/>
          <w:szCs w:val="24"/>
          <w:lang w:val="fr-FR"/>
        </w:rPr>
        <w:t>atterie</w:t>
      </w:r>
      <w:r w:rsidR="0073549F" w:rsidRPr="00201FB8">
        <w:rPr>
          <w:rFonts w:asciiTheme="majorBidi" w:hAnsiTheme="majorBidi" w:cstheme="majorBidi"/>
          <w:sz w:val="24"/>
          <w:szCs w:val="24"/>
          <w:lang w:val="fr-FR"/>
        </w:rPr>
        <w:t>s</w:t>
      </w:r>
      <w:r w:rsidRPr="00201FB8">
        <w:rPr>
          <w:rFonts w:asciiTheme="majorBidi" w:hAnsiTheme="majorBidi" w:cstheme="majorBidi"/>
          <w:sz w:val="24"/>
          <w:szCs w:val="24"/>
          <w:lang w:val="fr-FR"/>
        </w:rPr>
        <w:t xml:space="preserve"> automatique</w:t>
      </w:r>
      <w:r w:rsidR="0073549F" w:rsidRPr="00201FB8">
        <w:rPr>
          <w:rFonts w:asciiTheme="majorBidi" w:hAnsiTheme="majorBidi" w:cstheme="majorBidi"/>
          <w:sz w:val="24"/>
          <w:szCs w:val="24"/>
          <w:lang w:val="fr-FR"/>
        </w:rPr>
        <w:t>s</w:t>
      </w:r>
      <w:r w:rsidRPr="00201FB8">
        <w:rPr>
          <w:rFonts w:asciiTheme="majorBidi" w:hAnsiTheme="majorBidi" w:cstheme="majorBidi"/>
          <w:sz w:val="24"/>
          <w:szCs w:val="24"/>
          <w:lang w:val="fr-FR"/>
        </w:rPr>
        <w:t>,</w:t>
      </w:r>
      <w:r w:rsidR="0073549F" w:rsidRPr="00201FB8">
        <w:rPr>
          <w:rFonts w:asciiTheme="majorBidi" w:hAnsiTheme="majorBidi" w:cstheme="majorBidi"/>
          <w:sz w:val="24"/>
          <w:szCs w:val="24"/>
          <w:lang w:val="fr-FR"/>
        </w:rPr>
        <w:t xml:space="preserve"> les</w:t>
      </w:r>
      <w:r w:rsidRPr="00201FB8">
        <w:rPr>
          <w:rFonts w:asciiTheme="majorBidi" w:hAnsiTheme="majorBidi" w:cstheme="majorBidi"/>
          <w:sz w:val="24"/>
          <w:szCs w:val="24"/>
          <w:lang w:val="fr-FR"/>
        </w:rPr>
        <w:t xml:space="preserve"> lampes sous-marines, etc</w:t>
      </w:r>
      <w:r w:rsidR="000B6BED" w:rsidRPr="00201FB8">
        <w:rPr>
          <w:rFonts w:asciiTheme="majorBidi" w:hAnsiTheme="majorBidi" w:cstheme="majorBidi"/>
          <w:sz w:val="24"/>
          <w:szCs w:val="24"/>
          <w:lang w:val="fr-FR"/>
        </w:rPr>
        <w:t>.</w:t>
      </w:r>
    </w:p>
    <w:p w:rsidR="0060412C" w:rsidRPr="0060412C" w:rsidRDefault="006338B3" w:rsidP="0060412C">
      <w:pPr>
        <w:pStyle w:val="a4"/>
        <w:numPr>
          <w:ilvl w:val="0"/>
          <w:numId w:val="3"/>
        </w:numPr>
        <w:bidi w:val="0"/>
        <w:spacing w:line="240" w:lineRule="auto"/>
        <w:jc w:val="both"/>
        <w:rPr>
          <w:rFonts w:asciiTheme="majorBidi" w:hAnsiTheme="majorBidi" w:cstheme="majorBidi"/>
          <w:sz w:val="24"/>
          <w:szCs w:val="24"/>
          <w:lang w:val="fr-FR"/>
        </w:rPr>
      </w:pPr>
      <w:r w:rsidRPr="0060412C">
        <w:rPr>
          <w:rFonts w:asciiTheme="majorBidi" w:hAnsiTheme="majorBidi" w:cstheme="majorBidi"/>
          <w:sz w:val="24"/>
          <w:szCs w:val="24"/>
          <w:lang w:val="fr-FR"/>
        </w:rPr>
        <w:t>Lithium</w:t>
      </w:r>
      <w:r w:rsidR="00477F64" w:rsidRPr="0060412C">
        <w:rPr>
          <w:rFonts w:asciiTheme="majorBidi" w:hAnsiTheme="majorBidi" w:cstheme="majorBidi"/>
          <w:sz w:val="24"/>
          <w:szCs w:val="24"/>
          <w:lang w:val="fr-FR"/>
        </w:rPr>
        <w:t>-ion</w:t>
      </w:r>
      <w:r w:rsidR="00B13CC1" w:rsidRPr="0060412C">
        <w:rPr>
          <w:rFonts w:asciiTheme="majorBidi" w:hAnsiTheme="majorBidi" w:cstheme="majorBidi"/>
          <w:sz w:val="24"/>
          <w:szCs w:val="24"/>
          <w:lang w:val="fr-FR"/>
        </w:rPr>
        <w:t xml:space="preserve">: Les cigarettes électroniques, tuyaux électroniques et autres vaporisateurs personnels ne sont </w:t>
      </w:r>
      <w:r w:rsidR="00894089">
        <w:rPr>
          <w:rFonts w:asciiTheme="majorBidi" w:hAnsiTheme="majorBidi" w:cstheme="majorBidi"/>
          <w:sz w:val="24"/>
          <w:szCs w:val="24"/>
          <w:lang w:val="fr-FR"/>
        </w:rPr>
        <w:t>permis</w:t>
      </w:r>
      <w:r w:rsidR="00B13CC1" w:rsidRPr="0060412C">
        <w:rPr>
          <w:rFonts w:asciiTheme="majorBidi" w:hAnsiTheme="majorBidi" w:cstheme="majorBidi"/>
          <w:sz w:val="24"/>
          <w:szCs w:val="24"/>
          <w:lang w:val="fr-FR"/>
        </w:rPr>
        <w:t xml:space="preserve"> </w:t>
      </w:r>
      <w:r w:rsidR="007136EE" w:rsidRPr="0060412C">
        <w:rPr>
          <w:rFonts w:asciiTheme="majorBidi" w:hAnsiTheme="majorBidi" w:cstheme="majorBidi"/>
          <w:sz w:val="24"/>
          <w:szCs w:val="24"/>
          <w:lang w:val="fr-FR"/>
        </w:rPr>
        <w:t>sauf</w:t>
      </w:r>
      <w:r w:rsidR="00B13CC1" w:rsidRPr="0060412C">
        <w:rPr>
          <w:rFonts w:asciiTheme="majorBidi" w:hAnsiTheme="majorBidi" w:cstheme="majorBidi"/>
          <w:sz w:val="24"/>
          <w:szCs w:val="24"/>
          <w:lang w:val="fr-FR"/>
        </w:rPr>
        <w:t xml:space="preserve"> s'ils sont installés dans l'équipement</w:t>
      </w:r>
      <w:r w:rsidR="000B6BED" w:rsidRPr="0060412C">
        <w:rPr>
          <w:rFonts w:asciiTheme="majorBidi" w:hAnsiTheme="majorBidi" w:cstheme="majorBidi"/>
          <w:sz w:val="24"/>
          <w:szCs w:val="24"/>
          <w:lang w:val="fr-FR"/>
        </w:rPr>
        <w:t>.</w:t>
      </w:r>
      <w:r w:rsidR="00B13CC1" w:rsidRPr="0060412C">
        <w:rPr>
          <w:rFonts w:asciiTheme="majorBidi" w:hAnsiTheme="majorBidi" w:cstheme="majorBidi"/>
          <w:sz w:val="24"/>
          <w:szCs w:val="24"/>
          <w:lang w:val="fr-FR"/>
        </w:rPr>
        <w:t xml:space="preserve"> </w:t>
      </w:r>
      <w:r w:rsidR="0060412C" w:rsidRPr="0060412C">
        <w:rPr>
          <w:rFonts w:asciiTheme="majorBidi" w:hAnsiTheme="majorBidi" w:cstheme="majorBidi"/>
          <w:sz w:val="24"/>
          <w:szCs w:val="24"/>
          <w:lang w:val="fr-FR"/>
        </w:rPr>
        <w:t>Il est interdit d'expédier ces outils et de les utiliser à bord.</w:t>
      </w:r>
    </w:p>
    <w:p w:rsidR="00B13CC1" w:rsidRPr="0060412C" w:rsidRDefault="00201FB8" w:rsidP="00CB2DE2">
      <w:pPr>
        <w:pStyle w:val="a4"/>
        <w:numPr>
          <w:ilvl w:val="0"/>
          <w:numId w:val="3"/>
        </w:numPr>
        <w:bidi w:val="0"/>
        <w:spacing w:line="240" w:lineRule="auto"/>
        <w:jc w:val="both"/>
        <w:rPr>
          <w:rFonts w:asciiTheme="majorBidi" w:hAnsiTheme="majorBidi" w:cstheme="majorBidi"/>
          <w:sz w:val="24"/>
          <w:szCs w:val="24"/>
          <w:lang w:val="fr-FR"/>
        </w:rPr>
      </w:pPr>
      <w:r w:rsidRPr="0060412C">
        <w:rPr>
          <w:rFonts w:asciiTheme="majorBidi" w:hAnsiTheme="majorBidi" w:cstheme="majorBidi"/>
          <w:sz w:val="24"/>
          <w:szCs w:val="24"/>
          <w:lang w:val="fr-FR"/>
        </w:rPr>
        <w:t>Lithium-ion</w:t>
      </w:r>
      <w:r w:rsidR="0060412C" w:rsidRPr="0060412C">
        <w:rPr>
          <w:rFonts w:asciiTheme="majorBidi" w:hAnsiTheme="majorBidi" w:cstheme="majorBidi"/>
          <w:sz w:val="24"/>
          <w:szCs w:val="24"/>
          <w:lang w:val="fr-FR"/>
        </w:rPr>
        <w:t xml:space="preserve">: les banques d'alimentation </w:t>
      </w:r>
      <w:r w:rsidR="00B13CC1" w:rsidRPr="0060412C">
        <w:rPr>
          <w:rFonts w:asciiTheme="majorBidi" w:hAnsiTheme="majorBidi" w:cstheme="majorBidi"/>
          <w:sz w:val="24"/>
          <w:szCs w:val="24"/>
          <w:lang w:val="fr-FR"/>
        </w:rPr>
        <w:t>(</w:t>
      </w:r>
      <w:r w:rsidR="0060412C" w:rsidRPr="0060412C">
        <w:rPr>
          <w:rFonts w:asciiTheme="majorBidi" w:hAnsiTheme="majorBidi" w:cstheme="majorBidi"/>
          <w:sz w:val="24"/>
          <w:szCs w:val="24"/>
          <w:lang w:val="fr-FR"/>
        </w:rPr>
        <w:t>Power bank) (</w:t>
      </w:r>
      <w:r w:rsidR="00894089" w:rsidRPr="00894089">
        <w:rPr>
          <w:rFonts w:asciiTheme="majorBidi" w:hAnsiTheme="majorBidi" w:cstheme="majorBidi"/>
          <w:sz w:val="24"/>
          <w:szCs w:val="24"/>
          <w:lang w:val="fr-FR"/>
        </w:rPr>
        <w:t xml:space="preserve">Les batteries </w:t>
      </w:r>
      <w:r w:rsidR="00CB2DE2">
        <w:rPr>
          <w:rFonts w:asciiTheme="majorBidi" w:hAnsiTheme="majorBidi" w:cstheme="majorBidi"/>
          <w:sz w:val="24"/>
          <w:szCs w:val="24"/>
          <w:lang w:val="fr-FR"/>
        </w:rPr>
        <w:t>dont la capacité est</w:t>
      </w:r>
      <w:r w:rsidR="00894089" w:rsidRPr="00894089">
        <w:rPr>
          <w:rFonts w:asciiTheme="majorBidi" w:hAnsiTheme="majorBidi" w:cstheme="majorBidi"/>
          <w:sz w:val="24"/>
          <w:szCs w:val="24"/>
          <w:lang w:val="fr-FR"/>
        </w:rPr>
        <w:t xml:space="preserve"> moins de 20 000 mAh ne dépassent pas deux pièces</w:t>
      </w:r>
      <w:r w:rsidR="00B13CC1" w:rsidRPr="0060412C">
        <w:rPr>
          <w:rFonts w:asciiTheme="majorBidi" w:hAnsiTheme="majorBidi" w:cstheme="majorBidi"/>
          <w:sz w:val="24"/>
          <w:szCs w:val="24"/>
          <w:lang w:val="fr-FR"/>
        </w:rPr>
        <w:t>,</w:t>
      </w:r>
      <w:r w:rsidR="00894089">
        <w:rPr>
          <w:rFonts w:asciiTheme="majorBidi" w:hAnsiTheme="majorBidi" w:cstheme="majorBidi"/>
          <w:sz w:val="24"/>
          <w:szCs w:val="24"/>
          <w:lang w:val="fr-FR"/>
        </w:rPr>
        <w:t xml:space="preserve"> celles-ci </w:t>
      </w:r>
      <w:r w:rsidR="00CB2DE2">
        <w:rPr>
          <w:rFonts w:asciiTheme="majorBidi" w:hAnsiTheme="majorBidi" w:cstheme="majorBidi"/>
          <w:sz w:val="24"/>
          <w:szCs w:val="24"/>
          <w:lang w:val="fr-FR"/>
        </w:rPr>
        <w:t>dont la capacité est</w:t>
      </w:r>
      <w:r w:rsidR="00B13CC1" w:rsidRPr="0060412C">
        <w:rPr>
          <w:rFonts w:asciiTheme="majorBidi" w:hAnsiTheme="majorBidi" w:cstheme="majorBidi"/>
          <w:sz w:val="24"/>
          <w:szCs w:val="24"/>
          <w:lang w:val="fr-FR"/>
        </w:rPr>
        <w:t xml:space="preserve"> entre 20</w:t>
      </w:r>
      <w:r w:rsidR="0060412C" w:rsidRPr="0060412C">
        <w:rPr>
          <w:rFonts w:asciiTheme="majorBidi" w:hAnsiTheme="majorBidi" w:cstheme="majorBidi"/>
          <w:sz w:val="24"/>
          <w:szCs w:val="24"/>
          <w:lang w:val="fr-FR"/>
        </w:rPr>
        <w:t xml:space="preserve"> </w:t>
      </w:r>
      <w:r w:rsidR="00B13CC1" w:rsidRPr="0060412C">
        <w:rPr>
          <w:rFonts w:asciiTheme="majorBidi" w:hAnsiTheme="majorBidi" w:cstheme="majorBidi"/>
          <w:sz w:val="24"/>
          <w:szCs w:val="24"/>
          <w:lang w:val="fr-FR"/>
        </w:rPr>
        <w:t xml:space="preserve">000 et 32 000 mAh ne dépasse pas une pièce, </w:t>
      </w:r>
      <w:r w:rsidR="00894089">
        <w:rPr>
          <w:rFonts w:asciiTheme="majorBidi" w:hAnsiTheme="majorBidi" w:cstheme="majorBidi"/>
          <w:sz w:val="24"/>
          <w:szCs w:val="24"/>
          <w:lang w:val="fr-FR"/>
        </w:rPr>
        <w:t>et</w:t>
      </w:r>
      <w:r w:rsidR="00B13CC1" w:rsidRPr="0060412C">
        <w:rPr>
          <w:rFonts w:asciiTheme="majorBidi" w:hAnsiTheme="majorBidi" w:cstheme="majorBidi"/>
          <w:sz w:val="24"/>
          <w:szCs w:val="24"/>
          <w:lang w:val="fr-FR"/>
        </w:rPr>
        <w:t xml:space="preserve"> </w:t>
      </w:r>
      <w:r w:rsidR="00CB2DE2">
        <w:rPr>
          <w:rFonts w:asciiTheme="majorBidi" w:hAnsiTheme="majorBidi" w:cstheme="majorBidi"/>
          <w:sz w:val="24"/>
          <w:szCs w:val="24"/>
          <w:lang w:val="fr-FR"/>
        </w:rPr>
        <w:t>celles-ci</w:t>
      </w:r>
      <w:r w:rsidR="00AD553E">
        <w:rPr>
          <w:rFonts w:asciiTheme="majorBidi" w:hAnsiTheme="majorBidi" w:cstheme="majorBidi"/>
          <w:sz w:val="24"/>
          <w:szCs w:val="24"/>
          <w:lang w:val="fr-FR"/>
        </w:rPr>
        <w:t xml:space="preserve"> dont la capacité est</w:t>
      </w:r>
      <w:r w:rsidR="00CB2DE2">
        <w:rPr>
          <w:rFonts w:asciiTheme="majorBidi" w:hAnsiTheme="majorBidi" w:cstheme="majorBidi"/>
          <w:sz w:val="24"/>
          <w:szCs w:val="24"/>
          <w:lang w:val="fr-FR"/>
        </w:rPr>
        <w:t xml:space="preserve"> </w:t>
      </w:r>
      <w:r w:rsidR="00B13CC1" w:rsidRPr="0060412C">
        <w:rPr>
          <w:rFonts w:asciiTheme="majorBidi" w:hAnsiTheme="majorBidi" w:cstheme="majorBidi"/>
          <w:sz w:val="24"/>
          <w:szCs w:val="24"/>
          <w:lang w:val="fr-FR"/>
        </w:rPr>
        <w:t xml:space="preserve">plus de 32 000 mAh </w:t>
      </w:r>
      <w:r w:rsidR="0060412C" w:rsidRPr="0060412C">
        <w:rPr>
          <w:rFonts w:asciiTheme="majorBidi" w:hAnsiTheme="majorBidi" w:cstheme="majorBidi"/>
          <w:sz w:val="24"/>
          <w:szCs w:val="24"/>
          <w:lang w:val="fr-FR"/>
        </w:rPr>
        <w:t>n'</w:t>
      </w:r>
      <w:r w:rsidR="00B13CC1" w:rsidRPr="0060412C">
        <w:rPr>
          <w:rFonts w:asciiTheme="majorBidi" w:hAnsiTheme="majorBidi" w:cstheme="majorBidi"/>
          <w:sz w:val="24"/>
          <w:szCs w:val="24"/>
          <w:lang w:val="fr-FR"/>
        </w:rPr>
        <w:t>est</w:t>
      </w:r>
      <w:r w:rsidR="0060412C" w:rsidRPr="0060412C">
        <w:rPr>
          <w:rFonts w:asciiTheme="majorBidi" w:hAnsiTheme="majorBidi" w:cstheme="majorBidi"/>
          <w:sz w:val="24"/>
          <w:szCs w:val="24"/>
          <w:lang w:val="fr-FR"/>
        </w:rPr>
        <w:t xml:space="preserve"> pas</w:t>
      </w:r>
      <w:r w:rsidR="00B13CC1" w:rsidRPr="0060412C">
        <w:rPr>
          <w:rFonts w:asciiTheme="majorBidi" w:hAnsiTheme="majorBidi" w:cstheme="majorBidi"/>
          <w:sz w:val="24"/>
          <w:szCs w:val="24"/>
          <w:lang w:val="fr-FR"/>
        </w:rPr>
        <w:t xml:space="preserve"> autorisé)</w:t>
      </w:r>
      <w:r w:rsidR="000B6BED" w:rsidRPr="0060412C">
        <w:rPr>
          <w:rFonts w:asciiTheme="majorBidi" w:hAnsiTheme="majorBidi" w:cstheme="majorBidi"/>
          <w:sz w:val="24"/>
          <w:szCs w:val="24"/>
          <w:lang w:val="fr-FR"/>
        </w:rPr>
        <w:t>.</w:t>
      </w:r>
      <w:r w:rsidR="00B13CC1" w:rsidRPr="0060412C">
        <w:rPr>
          <w:rFonts w:asciiTheme="majorBidi" w:hAnsiTheme="majorBidi" w:cstheme="majorBidi"/>
          <w:sz w:val="24"/>
          <w:szCs w:val="24"/>
          <w:lang w:val="fr-FR"/>
        </w:rPr>
        <w:t xml:space="preserve"> </w:t>
      </w:r>
      <w:r w:rsidR="00DC1CCB" w:rsidRPr="0060412C">
        <w:rPr>
          <w:rFonts w:asciiTheme="majorBidi" w:hAnsiTheme="majorBidi" w:cstheme="majorBidi"/>
          <w:sz w:val="24"/>
          <w:szCs w:val="24"/>
          <w:lang w:val="fr-FR"/>
        </w:rPr>
        <w:t>Il est interdit</w:t>
      </w:r>
      <w:r w:rsidR="00B13CC1" w:rsidRPr="0060412C">
        <w:rPr>
          <w:rFonts w:asciiTheme="majorBidi" w:hAnsiTheme="majorBidi" w:cstheme="majorBidi"/>
          <w:sz w:val="24"/>
          <w:szCs w:val="24"/>
          <w:lang w:val="fr-FR"/>
        </w:rPr>
        <w:t xml:space="preserve"> </w:t>
      </w:r>
      <w:r w:rsidR="00DC1CCB" w:rsidRPr="0060412C">
        <w:rPr>
          <w:rFonts w:asciiTheme="majorBidi" w:hAnsiTheme="majorBidi" w:cstheme="majorBidi"/>
          <w:sz w:val="24"/>
          <w:szCs w:val="24"/>
          <w:lang w:val="fr-FR"/>
        </w:rPr>
        <w:t>d'</w:t>
      </w:r>
      <w:r w:rsidR="00B13CC1" w:rsidRPr="0060412C">
        <w:rPr>
          <w:rFonts w:asciiTheme="majorBidi" w:hAnsiTheme="majorBidi" w:cstheme="majorBidi"/>
          <w:sz w:val="24"/>
          <w:szCs w:val="24"/>
          <w:lang w:val="fr-FR"/>
        </w:rPr>
        <w:t xml:space="preserve">expédier ces </w:t>
      </w:r>
      <w:r w:rsidR="00DC1CCB" w:rsidRPr="0060412C">
        <w:rPr>
          <w:rFonts w:asciiTheme="majorBidi" w:hAnsiTheme="majorBidi" w:cstheme="majorBidi"/>
          <w:sz w:val="24"/>
          <w:szCs w:val="24"/>
          <w:lang w:val="fr-FR"/>
        </w:rPr>
        <w:t>outils et de les utiliser à bord</w:t>
      </w:r>
      <w:r w:rsidR="000B6BED" w:rsidRPr="0060412C">
        <w:rPr>
          <w:rFonts w:asciiTheme="majorBidi" w:hAnsiTheme="majorBidi" w:cstheme="majorBidi"/>
          <w:sz w:val="24"/>
          <w:szCs w:val="24"/>
          <w:lang w:val="fr-FR"/>
        </w:rPr>
        <w:t>.</w:t>
      </w:r>
    </w:p>
    <w:p w:rsidR="00B13CC1" w:rsidRPr="00336621" w:rsidRDefault="00B13CC1" w:rsidP="00C2483F">
      <w:pPr>
        <w:pStyle w:val="a4"/>
        <w:numPr>
          <w:ilvl w:val="0"/>
          <w:numId w:val="3"/>
        </w:numPr>
        <w:bidi w:val="0"/>
        <w:spacing w:line="240" w:lineRule="auto"/>
        <w:jc w:val="both"/>
        <w:rPr>
          <w:rFonts w:asciiTheme="majorBidi" w:hAnsiTheme="majorBidi" w:cstheme="majorBidi"/>
          <w:sz w:val="24"/>
          <w:szCs w:val="24"/>
          <w:lang w:val="fr-FR"/>
        </w:rPr>
      </w:pPr>
      <w:r w:rsidRPr="00336621">
        <w:rPr>
          <w:rFonts w:asciiTheme="majorBidi" w:hAnsiTheme="majorBidi" w:cstheme="majorBidi"/>
          <w:sz w:val="24"/>
          <w:szCs w:val="24"/>
          <w:lang w:val="fr-FR"/>
        </w:rPr>
        <w:t>Les batteries au lithium</w:t>
      </w:r>
      <w:r w:rsidR="00C2483F">
        <w:rPr>
          <w:rFonts w:asciiTheme="majorBidi" w:hAnsiTheme="majorBidi" w:cstheme="majorBidi"/>
          <w:sz w:val="24"/>
          <w:szCs w:val="24"/>
          <w:lang w:val="fr-FR"/>
        </w:rPr>
        <w:t>-ion</w:t>
      </w:r>
      <w:r w:rsidR="00336621">
        <w:rPr>
          <w:rFonts w:asciiTheme="majorBidi" w:hAnsiTheme="majorBidi" w:cstheme="majorBidi"/>
          <w:sz w:val="24"/>
          <w:szCs w:val="24"/>
          <w:lang w:val="fr-FR"/>
        </w:rPr>
        <w:t>,</w:t>
      </w:r>
      <w:r w:rsidRPr="00336621">
        <w:rPr>
          <w:rFonts w:asciiTheme="majorBidi" w:hAnsiTheme="majorBidi" w:cstheme="majorBidi"/>
          <w:sz w:val="24"/>
          <w:szCs w:val="24"/>
          <w:lang w:val="fr-FR"/>
        </w:rPr>
        <w:t xml:space="preserve"> </w:t>
      </w:r>
      <w:r w:rsidR="00336621">
        <w:rPr>
          <w:rFonts w:asciiTheme="majorBidi" w:hAnsiTheme="majorBidi" w:cstheme="majorBidi"/>
          <w:sz w:val="24"/>
          <w:szCs w:val="24"/>
          <w:lang w:val="fr-FR"/>
        </w:rPr>
        <w:t>l</w:t>
      </w:r>
      <w:r w:rsidRPr="00336621">
        <w:rPr>
          <w:rFonts w:asciiTheme="majorBidi" w:hAnsiTheme="majorBidi" w:cstheme="majorBidi"/>
          <w:sz w:val="24"/>
          <w:szCs w:val="24"/>
          <w:lang w:val="fr-FR"/>
        </w:rPr>
        <w:t>es</w:t>
      </w:r>
      <w:r w:rsidR="00C2483F">
        <w:rPr>
          <w:rFonts w:asciiTheme="majorBidi" w:hAnsiTheme="majorBidi" w:cstheme="majorBidi"/>
          <w:sz w:val="24"/>
          <w:szCs w:val="24"/>
          <w:lang w:val="fr-FR"/>
        </w:rPr>
        <w:t xml:space="preserve"> batteries en métal au lithium </w:t>
      </w:r>
      <w:r w:rsidR="00336621">
        <w:rPr>
          <w:rFonts w:asciiTheme="majorBidi" w:hAnsiTheme="majorBidi" w:cstheme="majorBidi"/>
          <w:sz w:val="24"/>
          <w:szCs w:val="24"/>
          <w:lang w:val="fr-FR"/>
        </w:rPr>
        <w:t xml:space="preserve">ou </w:t>
      </w:r>
      <w:r w:rsidR="00336621" w:rsidRPr="0060412C">
        <w:rPr>
          <w:rFonts w:asciiTheme="majorBidi" w:hAnsiTheme="majorBidi" w:cstheme="majorBidi"/>
          <w:sz w:val="24"/>
          <w:szCs w:val="24"/>
          <w:lang w:val="fr-FR"/>
        </w:rPr>
        <w:t xml:space="preserve">les banques d'alimentation </w:t>
      </w:r>
      <w:r w:rsidRPr="00336621">
        <w:rPr>
          <w:rFonts w:asciiTheme="majorBidi" w:hAnsiTheme="majorBidi" w:cstheme="majorBidi"/>
          <w:sz w:val="24"/>
          <w:szCs w:val="24"/>
          <w:lang w:val="fr-FR"/>
        </w:rPr>
        <w:t xml:space="preserve">qui ne présentent aucun signe évident de capacité en </w:t>
      </w:r>
      <w:r w:rsidR="00181B11">
        <w:rPr>
          <w:rFonts w:asciiTheme="majorBidi" w:hAnsiTheme="majorBidi" w:cstheme="majorBidi"/>
          <w:sz w:val="24"/>
          <w:szCs w:val="24"/>
          <w:lang w:val="fr-FR"/>
        </w:rPr>
        <w:t>watt heure</w:t>
      </w:r>
      <w:r w:rsidRPr="00336621">
        <w:rPr>
          <w:rFonts w:asciiTheme="majorBidi" w:hAnsiTheme="majorBidi" w:cstheme="majorBidi"/>
          <w:sz w:val="24"/>
          <w:szCs w:val="24"/>
          <w:lang w:val="fr-FR"/>
        </w:rPr>
        <w:t xml:space="preserve">s ou de teneur en lithium </w:t>
      </w:r>
      <w:r w:rsidR="008835A9">
        <w:rPr>
          <w:rFonts w:asciiTheme="majorBidi" w:hAnsiTheme="majorBidi" w:cstheme="majorBidi"/>
          <w:sz w:val="24"/>
          <w:szCs w:val="24"/>
          <w:lang w:val="fr-FR"/>
        </w:rPr>
        <w:t xml:space="preserve">ou lorsque la </w:t>
      </w:r>
      <w:r w:rsidR="006907CB" w:rsidRPr="006907CB">
        <w:rPr>
          <w:rFonts w:asciiTheme="majorBidi" w:hAnsiTheme="majorBidi" w:cstheme="majorBidi"/>
          <w:sz w:val="24"/>
          <w:szCs w:val="24"/>
          <w:lang w:val="fr-FR"/>
        </w:rPr>
        <w:t xml:space="preserve">puissance nominale </w:t>
      </w:r>
      <w:r w:rsidR="006907CB">
        <w:rPr>
          <w:rFonts w:asciiTheme="majorBidi" w:hAnsiTheme="majorBidi" w:cstheme="majorBidi"/>
          <w:sz w:val="24"/>
          <w:szCs w:val="24"/>
          <w:lang w:val="fr-FR"/>
        </w:rPr>
        <w:t xml:space="preserve">en </w:t>
      </w:r>
      <w:r w:rsidR="00181B11">
        <w:rPr>
          <w:rFonts w:asciiTheme="majorBidi" w:hAnsiTheme="majorBidi" w:cstheme="majorBidi"/>
          <w:sz w:val="24"/>
          <w:szCs w:val="24"/>
          <w:lang w:val="fr-FR"/>
        </w:rPr>
        <w:t>watt heure</w:t>
      </w:r>
      <w:r w:rsidRPr="00336621">
        <w:rPr>
          <w:rFonts w:asciiTheme="majorBidi" w:hAnsiTheme="majorBidi" w:cstheme="majorBidi"/>
          <w:sz w:val="24"/>
          <w:szCs w:val="24"/>
          <w:lang w:val="fr-FR"/>
        </w:rPr>
        <w:t xml:space="preserve"> ne peut pas être calculé</w:t>
      </w:r>
      <w:r w:rsidR="00902CCA">
        <w:rPr>
          <w:rFonts w:asciiTheme="majorBidi" w:hAnsiTheme="majorBidi" w:cstheme="majorBidi"/>
          <w:sz w:val="24"/>
          <w:szCs w:val="24"/>
          <w:lang w:val="fr-FR"/>
        </w:rPr>
        <w:t>,</w:t>
      </w:r>
      <w:r w:rsidR="00336621">
        <w:rPr>
          <w:rFonts w:asciiTheme="majorBidi" w:hAnsiTheme="majorBidi" w:cstheme="majorBidi"/>
          <w:sz w:val="24"/>
          <w:szCs w:val="24"/>
          <w:lang w:val="fr-FR"/>
        </w:rPr>
        <w:t xml:space="preserve"> </w:t>
      </w:r>
      <w:r w:rsidR="00336621" w:rsidRPr="00336621">
        <w:rPr>
          <w:rFonts w:asciiTheme="majorBidi" w:hAnsiTheme="majorBidi" w:cstheme="majorBidi"/>
          <w:sz w:val="24"/>
          <w:szCs w:val="24"/>
          <w:lang w:val="fr-FR"/>
        </w:rPr>
        <w:t>sont interdites</w:t>
      </w:r>
      <w:r w:rsidR="000B6BED" w:rsidRPr="00336621">
        <w:rPr>
          <w:rFonts w:asciiTheme="majorBidi" w:hAnsiTheme="majorBidi" w:cstheme="majorBidi"/>
          <w:sz w:val="24"/>
          <w:szCs w:val="24"/>
          <w:lang w:val="fr-FR"/>
        </w:rPr>
        <w:t>.</w:t>
      </w:r>
    </w:p>
    <w:p w:rsidR="00B13CC1" w:rsidRPr="00D276AB" w:rsidRDefault="00B13CC1" w:rsidP="00D276AB">
      <w:pPr>
        <w:pStyle w:val="a4"/>
        <w:numPr>
          <w:ilvl w:val="0"/>
          <w:numId w:val="3"/>
        </w:numPr>
        <w:bidi w:val="0"/>
        <w:spacing w:line="240" w:lineRule="auto"/>
        <w:jc w:val="both"/>
        <w:rPr>
          <w:rFonts w:asciiTheme="majorBidi" w:hAnsiTheme="majorBidi" w:cstheme="majorBidi"/>
          <w:sz w:val="24"/>
          <w:szCs w:val="24"/>
          <w:lang w:val="fr-FR"/>
        </w:rPr>
      </w:pPr>
      <w:r w:rsidRPr="00D276AB">
        <w:rPr>
          <w:rFonts w:asciiTheme="majorBidi" w:hAnsiTheme="majorBidi" w:cstheme="majorBidi"/>
          <w:sz w:val="24"/>
          <w:szCs w:val="24"/>
          <w:lang w:val="fr-FR"/>
        </w:rPr>
        <w:t>Procédures de batterie de secours aux points de sécurité</w:t>
      </w:r>
      <w:r w:rsidRPr="00D276AB">
        <w:rPr>
          <w:rFonts w:asciiTheme="majorBidi" w:hAnsiTheme="majorBidi" w:cstheme="majorBidi"/>
          <w:sz w:val="24"/>
          <w:szCs w:val="24"/>
          <w:rtl/>
        </w:rPr>
        <w:t>:</w:t>
      </w:r>
    </w:p>
    <w:p w:rsidR="00B13CC1" w:rsidRPr="00D276AB" w:rsidRDefault="00B13CC1" w:rsidP="002B0771">
      <w:pPr>
        <w:pStyle w:val="a4"/>
        <w:numPr>
          <w:ilvl w:val="0"/>
          <w:numId w:val="4"/>
        </w:numPr>
        <w:bidi w:val="0"/>
        <w:spacing w:line="240" w:lineRule="auto"/>
        <w:jc w:val="both"/>
        <w:rPr>
          <w:rFonts w:asciiTheme="majorBidi" w:hAnsiTheme="majorBidi" w:cstheme="majorBidi"/>
          <w:sz w:val="24"/>
          <w:szCs w:val="24"/>
          <w:lang w:val="fr-FR"/>
        </w:rPr>
      </w:pPr>
      <w:r w:rsidRPr="00D276AB">
        <w:rPr>
          <w:rFonts w:asciiTheme="majorBidi" w:hAnsiTheme="majorBidi" w:cstheme="majorBidi"/>
          <w:sz w:val="24"/>
          <w:szCs w:val="24"/>
          <w:lang w:val="fr-FR"/>
        </w:rPr>
        <w:t xml:space="preserve">Les </w:t>
      </w:r>
      <w:r w:rsidR="00E81F6D">
        <w:rPr>
          <w:rFonts w:asciiTheme="majorBidi" w:hAnsiTheme="majorBidi" w:cstheme="majorBidi"/>
          <w:sz w:val="24"/>
          <w:szCs w:val="24"/>
          <w:lang w:val="fr-FR"/>
        </w:rPr>
        <w:t>borne</w:t>
      </w:r>
      <w:r w:rsidR="002B0771">
        <w:rPr>
          <w:rFonts w:asciiTheme="majorBidi" w:hAnsiTheme="majorBidi" w:cstheme="majorBidi"/>
          <w:sz w:val="24"/>
          <w:szCs w:val="24"/>
          <w:lang w:val="fr-FR"/>
        </w:rPr>
        <w:t>s</w:t>
      </w:r>
      <w:r w:rsidRPr="00D276AB">
        <w:rPr>
          <w:rFonts w:asciiTheme="majorBidi" w:hAnsiTheme="majorBidi" w:cstheme="majorBidi"/>
          <w:sz w:val="24"/>
          <w:szCs w:val="24"/>
          <w:lang w:val="fr-FR"/>
        </w:rPr>
        <w:t xml:space="preserve"> exposées doivent être recouvertes de ruban plastique</w:t>
      </w:r>
      <w:r w:rsidR="000B6BED" w:rsidRPr="00D276AB">
        <w:rPr>
          <w:rFonts w:asciiTheme="majorBidi" w:hAnsiTheme="majorBidi" w:cstheme="majorBidi"/>
          <w:sz w:val="24"/>
          <w:szCs w:val="24"/>
          <w:lang w:val="fr-FR"/>
        </w:rPr>
        <w:t>.</w:t>
      </w:r>
    </w:p>
    <w:p w:rsidR="00B13CC1" w:rsidRPr="00D276AB" w:rsidRDefault="002B0771" w:rsidP="00D276AB">
      <w:pPr>
        <w:pStyle w:val="a4"/>
        <w:numPr>
          <w:ilvl w:val="0"/>
          <w:numId w:val="4"/>
        </w:numPr>
        <w:bidi w:val="0"/>
        <w:spacing w:line="240" w:lineRule="auto"/>
        <w:jc w:val="both"/>
        <w:rPr>
          <w:rFonts w:asciiTheme="majorBidi" w:hAnsiTheme="majorBidi" w:cstheme="majorBidi"/>
          <w:sz w:val="24"/>
          <w:szCs w:val="24"/>
          <w:lang w:val="fr-FR"/>
        </w:rPr>
      </w:pPr>
      <w:r>
        <w:rPr>
          <w:rFonts w:asciiTheme="majorBidi" w:hAnsiTheme="majorBidi" w:cstheme="majorBidi"/>
          <w:sz w:val="24"/>
          <w:szCs w:val="24"/>
          <w:lang w:val="fr-FR"/>
        </w:rPr>
        <w:t>ou mi</w:t>
      </w:r>
      <w:r w:rsidR="00D276AB">
        <w:rPr>
          <w:rFonts w:asciiTheme="majorBidi" w:hAnsiTheme="majorBidi" w:cstheme="majorBidi"/>
          <w:sz w:val="24"/>
          <w:szCs w:val="24"/>
          <w:lang w:val="fr-FR"/>
        </w:rPr>
        <w:t>s</w:t>
      </w:r>
      <w:r w:rsidR="00B13CC1" w:rsidRPr="00D276AB">
        <w:rPr>
          <w:rFonts w:asciiTheme="majorBidi" w:hAnsiTheme="majorBidi" w:cstheme="majorBidi"/>
          <w:sz w:val="24"/>
          <w:szCs w:val="24"/>
          <w:lang w:val="fr-FR"/>
        </w:rPr>
        <w:t xml:space="preserve"> dans un sac en plastique</w:t>
      </w:r>
      <w:r w:rsidR="000B6BED" w:rsidRPr="00D276AB">
        <w:rPr>
          <w:rFonts w:asciiTheme="majorBidi" w:hAnsiTheme="majorBidi" w:cstheme="majorBidi"/>
          <w:sz w:val="24"/>
          <w:szCs w:val="24"/>
          <w:lang w:val="fr-FR"/>
        </w:rPr>
        <w:t>.</w:t>
      </w:r>
    </w:p>
    <w:p w:rsidR="00B13CC1" w:rsidRPr="00D276AB" w:rsidRDefault="003E68FF" w:rsidP="00D276AB">
      <w:pPr>
        <w:pStyle w:val="a4"/>
        <w:numPr>
          <w:ilvl w:val="0"/>
          <w:numId w:val="4"/>
        </w:numPr>
        <w:bidi w:val="0"/>
        <w:spacing w:line="240" w:lineRule="auto"/>
        <w:jc w:val="both"/>
        <w:rPr>
          <w:rFonts w:asciiTheme="majorBidi" w:hAnsiTheme="majorBidi" w:cstheme="majorBidi"/>
          <w:sz w:val="24"/>
          <w:szCs w:val="24"/>
          <w:lang w:val="fr-FR"/>
        </w:rPr>
      </w:pPr>
      <w:r>
        <w:rPr>
          <w:rFonts w:asciiTheme="majorBidi" w:hAnsiTheme="majorBidi" w:cstheme="majorBidi"/>
          <w:sz w:val="24"/>
          <w:szCs w:val="24"/>
          <w:lang w:val="fr-FR"/>
        </w:rPr>
        <w:t>ou laiss</w:t>
      </w:r>
      <w:r>
        <w:rPr>
          <w:rFonts w:ascii="Times New Roman" w:hAnsi="Times New Roman" w:cs="Times New Roman"/>
          <w:sz w:val="24"/>
          <w:szCs w:val="24"/>
          <w:lang w:val="fr-FR"/>
        </w:rPr>
        <w:t>é</w:t>
      </w:r>
      <w:r w:rsidR="00BD71DB">
        <w:rPr>
          <w:rFonts w:ascii="Times New Roman" w:hAnsi="Times New Roman" w:cs="Times New Roman"/>
          <w:sz w:val="24"/>
          <w:szCs w:val="24"/>
          <w:lang w:val="fr-FR"/>
        </w:rPr>
        <w:t>s</w:t>
      </w:r>
      <w:r w:rsidR="00B13CC1" w:rsidRPr="00D276AB">
        <w:rPr>
          <w:rFonts w:asciiTheme="majorBidi" w:hAnsiTheme="majorBidi" w:cstheme="majorBidi"/>
          <w:sz w:val="24"/>
          <w:szCs w:val="24"/>
          <w:lang w:val="fr-FR"/>
        </w:rPr>
        <w:t xml:space="preserve"> dans son emballage d'origine</w:t>
      </w:r>
      <w:r w:rsidR="000B6BED" w:rsidRPr="00D276AB">
        <w:rPr>
          <w:rFonts w:asciiTheme="majorBidi" w:hAnsiTheme="majorBidi" w:cstheme="majorBidi"/>
          <w:sz w:val="24"/>
          <w:szCs w:val="24"/>
          <w:lang w:val="fr-FR"/>
        </w:rPr>
        <w:t>.</w:t>
      </w:r>
    </w:p>
    <w:p w:rsidR="00B13CC1" w:rsidRPr="00766B9C" w:rsidRDefault="00B13CC1" w:rsidP="0050596C">
      <w:pPr>
        <w:pStyle w:val="a4"/>
        <w:numPr>
          <w:ilvl w:val="0"/>
          <w:numId w:val="5"/>
        </w:numPr>
        <w:bidi w:val="0"/>
        <w:spacing w:line="240" w:lineRule="auto"/>
        <w:jc w:val="both"/>
        <w:rPr>
          <w:rFonts w:asciiTheme="majorBidi" w:hAnsiTheme="majorBidi" w:cstheme="majorBidi"/>
          <w:sz w:val="24"/>
          <w:szCs w:val="24"/>
          <w:lang w:val="fr-FR"/>
        </w:rPr>
      </w:pPr>
      <w:r w:rsidRPr="00766B9C">
        <w:rPr>
          <w:rFonts w:asciiTheme="majorBidi" w:hAnsiTheme="majorBidi" w:cstheme="majorBidi"/>
          <w:sz w:val="24"/>
          <w:szCs w:val="24"/>
          <w:lang w:val="fr-FR"/>
        </w:rPr>
        <w:t>La</w:t>
      </w:r>
      <w:r w:rsidR="00DB6888" w:rsidRPr="00DB6888">
        <w:rPr>
          <w:rFonts w:asciiTheme="majorBidi" w:hAnsiTheme="majorBidi" w:cstheme="majorBidi"/>
          <w:sz w:val="24"/>
          <w:szCs w:val="24"/>
          <w:lang w:val="fr-FR"/>
        </w:rPr>
        <w:t xml:space="preserve"> possibilité de transporter la batterie au lithium à bord </w:t>
      </w:r>
      <w:r w:rsidRPr="00766B9C">
        <w:rPr>
          <w:rFonts w:asciiTheme="majorBidi" w:hAnsiTheme="majorBidi" w:cstheme="majorBidi"/>
          <w:sz w:val="24"/>
          <w:szCs w:val="24"/>
          <w:lang w:val="fr-FR"/>
        </w:rPr>
        <w:t>dépend de la configuration de la batterie et de l</w:t>
      </w:r>
      <w:r w:rsidR="00A44A08">
        <w:rPr>
          <w:rFonts w:asciiTheme="majorBidi" w:hAnsiTheme="majorBidi" w:cstheme="majorBidi"/>
          <w:sz w:val="24"/>
          <w:szCs w:val="24"/>
          <w:lang w:val="fr-FR"/>
        </w:rPr>
        <w:t xml:space="preserve">a puissance nominale en </w:t>
      </w:r>
      <w:r w:rsidR="00181B11">
        <w:rPr>
          <w:rFonts w:asciiTheme="majorBidi" w:hAnsiTheme="majorBidi" w:cstheme="majorBidi"/>
          <w:sz w:val="24"/>
          <w:szCs w:val="24"/>
          <w:lang w:val="fr-FR"/>
        </w:rPr>
        <w:t>watt heure</w:t>
      </w:r>
      <w:r w:rsidR="00A44A08">
        <w:rPr>
          <w:rFonts w:asciiTheme="majorBidi" w:hAnsiTheme="majorBidi" w:cstheme="majorBidi"/>
          <w:sz w:val="24"/>
          <w:szCs w:val="24"/>
          <w:lang w:val="fr-FR"/>
        </w:rPr>
        <w:t xml:space="preserve"> </w:t>
      </w:r>
      <w:r w:rsidRPr="00766B9C">
        <w:rPr>
          <w:rFonts w:asciiTheme="majorBidi" w:hAnsiTheme="majorBidi" w:cstheme="majorBidi"/>
          <w:sz w:val="24"/>
          <w:szCs w:val="24"/>
          <w:lang w:val="fr-FR"/>
        </w:rPr>
        <w:t xml:space="preserve">(pour les batteries </w:t>
      </w:r>
      <w:r w:rsidR="00A44A08" w:rsidRPr="00766B9C">
        <w:rPr>
          <w:rFonts w:asciiTheme="majorBidi" w:hAnsiTheme="majorBidi" w:cstheme="majorBidi"/>
          <w:sz w:val="24"/>
          <w:szCs w:val="24"/>
          <w:lang w:val="fr-FR"/>
        </w:rPr>
        <w:t xml:space="preserve">lithium-ion </w:t>
      </w:r>
      <w:r w:rsidRPr="00766B9C">
        <w:rPr>
          <w:rFonts w:asciiTheme="majorBidi" w:hAnsiTheme="majorBidi" w:cstheme="majorBidi"/>
          <w:sz w:val="24"/>
          <w:szCs w:val="24"/>
          <w:lang w:val="fr-FR"/>
        </w:rPr>
        <w:t>/ polymère</w:t>
      </w:r>
      <w:r w:rsidR="00A44A08" w:rsidRPr="00A44A08">
        <w:rPr>
          <w:rFonts w:asciiTheme="majorBidi" w:hAnsiTheme="majorBidi" w:cstheme="majorBidi"/>
          <w:sz w:val="24"/>
          <w:szCs w:val="24"/>
          <w:lang w:val="fr-FR"/>
        </w:rPr>
        <w:t xml:space="preserve"> </w:t>
      </w:r>
      <w:r w:rsidR="00A44A08" w:rsidRPr="00766B9C">
        <w:rPr>
          <w:rFonts w:asciiTheme="majorBidi" w:hAnsiTheme="majorBidi" w:cstheme="majorBidi"/>
          <w:sz w:val="24"/>
          <w:szCs w:val="24"/>
          <w:lang w:val="fr-FR"/>
        </w:rPr>
        <w:t>rechargeables</w:t>
      </w:r>
      <w:r w:rsidRPr="00766B9C">
        <w:rPr>
          <w:rFonts w:asciiTheme="majorBidi" w:hAnsiTheme="majorBidi" w:cstheme="majorBidi"/>
          <w:sz w:val="24"/>
          <w:szCs w:val="24"/>
          <w:lang w:val="fr-FR"/>
        </w:rPr>
        <w:t xml:space="preserve">) ou teneur en lithium (pour les batteries au lithium </w:t>
      </w:r>
      <w:r w:rsidR="00A44A08">
        <w:rPr>
          <w:rFonts w:asciiTheme="majorBidi" w:hAnsiTheme="majorBidi" w:cstheme="majorBidi"/>
          <w:sz w:val="24"/>
          <w:szCs w:val="24"/>
          <w:lang w:val="fr-FR"/>
        </w:rPr>
        <w:t xml:space="preserve">en </w:t>
      </w:r>
      <w:r w:rsidRPr="00766B9C">
        <w:rPr>
          <w:rFonts w:asciiTheme="majorBidi" w:hAnsiTheme="majorBidi" w:cstheme="majorBidi"/>
          <w:sz w:val="24"/>
          <w:szCs w:val="24"/>
          <w:lang w:val="fr-FR"/>
        </w:rPr>
        <w:t>métal non rechargeables)</w:t>
      </w:r>
      <w:r w:rsidR="000B6BED" w:rsidRPr="00766B9C">
        <w:rPr>
          <w:rFonts w:asciiTheme="majorBidi" w:hAnsiTheme="majorBidi" w:cstheme="majorBidi"/>
          <w:sz w:val="24"/>
          <w:szCs w:val="24"/>
          <w:lang w:val="fr-FR"/>
        </w:rPr>
        <w:t>.</w:t>
      </w:r>
      <w:r w:rsidRPr="00766B9C">
        <w:rPr>
          <w:rFonts w:asciiTheme="majorBidi" w:hAnsiTheme="majorBidi" w:cstheme="majorBidi"/>
          <w:sz w:val="24"/>
          <w:szCs w:val="24"/>
          <w:lang w:val="fr-FR"/>
        </w:rPr>
        <w:t xml:space="preserve"> Étant donné que nos vols desservent des aéroports dotés de contrôles de sécurité complets, </w:t>
      </w:r>
      <w:r w:rsidR="004261E5">
        <w:rPr>
          <w:rFonts w:asciiTheme="majorBidi" w:hAnsiTheme="majorBidi" w:cstheme="majorBidi"/>
          <w:sz w:val="24"/>
          <w:szCs w:val="24"/>
          <w:lang w:val="fr-FR"/>
        </w:rPr>
        <w:t xml:space="preserve">si </w:t>
      </w:r>
      <w:r w:rsidRPr="00766B9C">
        <w:rPr>
          <w:rFonts w:asciiTheme="majorBidi" w:hAnsiTheme="majorBidi" w:cstheme="majorBidi"/>
          <w:sz w:val="24"/>
          <w:szCs w:val="24"/>
          <w:lang w:val="fr-FR"/>
        </w:rPr>
        <w:t xml:space="preserve">vos </w:t>
      </w:r>
      <w:r w:rsidR="0050596C">
        <w:rPr>
          <w:rFonts w:asciiTheme="majorBidi" w:hAnsiTheme="majorBidi" w:cstheme="majorBidi"/>
          <w:sz w:val="24"/>
          <w:szCs w:val="24"/>
          <w:lang w:val="fr-FR"/>
        </w:rPr>
        <w:t>bagages</w:t>
      </w:r>
      <w:r w:rsidRPr="00766B9C">
        <w:rPr>
          <w:rFonts w:asciiTheme="majorBidi" w:hAnsiTheme="majorBidi" w:cstheme="majorBidi"/>
          <w:sz w:val="24"/>
          <w:szCs w:val="24"/>
          <w:lang w:val="fr-FR"/>
        </w:rPr>
        <w:t xml:space="preserve"> </w:t>
      </w:r>
      <w:r w:rsidR="004261E5" w:rsidRPr="00766B9C">
        <w:rPr>
          <w:rFonts w:asciiTheme="majorBidi" w:hAnsiTheme="majorBidi" w:cstheme="majorBidi"/>
          <w:sz w:val="24"/>
          <w:szCs w:val="24"/>
          <w:lang w:val="fr-FR"/>
        </w:rPr>
        <w:t>ne répondent pas aux exigences</w:t>
      </w:r>
      <w:r w:rsidR="004261E5">
        <w:rPr>
          <w:rFonts w:asciiTheme="majorBidi" w:hAnsiTheme="majorBidi" w:cstheme="majorBidi"/>
          <w:sz w:val="24"/>
          <w:szCs w:val="24"/>
          <w:lang w:val="fr-FR"/>
        </w:rPr>
        <w:t>, ils</w:t>
      </w:r>
      <w:r w:rsidR="004261E5" w:rsidRPr="00766B9C">
        <w:rPr>
          <w:rFonts w:asciiTheme="majorBidi" w:hAnsiTheme="majorBidi" w:cstheme="majorBidi"/>
          <w:sz w:val="24"/>
          <w:szCs w:val="24"/>
          <w:lang w:val="fr-FR"/>
        </w:rPr>
        <w:t xml:space="preserve"> </w:t>
      </w:r>
      <w:r w:rsidR="00D04590">
        <w:rPr>
          <w:rFonts w:asciiTheme="majorBidi" w:hAnsiTheme="majorBidi" w:cstheme="majorBidi"/>
          <w:sz w:val="24"/>
          <w:szCs w:val="24"/>
          <w:lang w:val="fr-FR"/>
        </w:rPr>
        <w:t>seront confisqués</w:t>
      </w:r>
      <w:r w:rsidR="000B6BED" w:rsidRPr="00766B9C">
        <w:rPr>
          <w:rFonts w:asciiTheme="majorBidi" w:hAnsiTheme="majorBidi" w:cstheme="majorBidi"/>
          <w:sz w:val="24"/>
          <w:szCs w:val="24"/>
          <w:lang w:val="fr-FR"/>
        </w:rPr>
        <w:t>.</w:t>
      </w:r>
    </w:p>
    <w:p w:rsidR="00B13CC1" w:rsidRPr="009B0A34" w:rsidRDefault="00B13CC1" w:rsidP="009B0A34">
      <w:pPr>
        <w:pStyle w:val="a4"/>
        <w:numPr>
          <w:ilvl w:val="0"/>
          <w:numId w:val="5"/>
        </w:numPr>
        <w:bidi w:val="0"/>
        <w:spacing w:line="240" w:lineRule="auto"/>
        <w:jc w:val="both"/>
        <w:rPr>
          <w:rFonts w:asciiTheme="majorBidi" w:hAnsiTheme="majorBidi" w:cstheme="majorBidi"/>
          <w:sz w:val="24"/>
          <w:szCs w:val="24"/>
          <w:lang w:val="fr-FR"/>
        </w:rPr>
      </w:pPr>
      <w:r w:rsidRPr="009B0A34">
        <w:rPr>
          <w:rFonts w:asciiTheme="majorBidi" w:hAnsiTheme="majorBidi" w:cstheme="majorBidi"/>
          <w:sz w:val="24"/>
          <w:szCs w:val="24"/>
          <w:lang w:val="fr-FR"/>
        </w:rPr>
        <w:t>Pour plus d'informations, veuillez consulter le tableau ci-dessous</w:t>
      </w:r>
      <w:r w:rsidRPr="009B0A34">
        <w:rPr>
          <w:rFonts w:asciiTheme="majorBidi" w:hAnsiTheme="majorBidi" w:cstheme="majorBidi"/>
          <w:sz w:val="24"/>
          <w:szCs w:val="24"/>
          <w:rtl/>
        </w:rPr>
        <w:t>:</w:t>
      </w:r>
    </w:p>
    <w:p w:rsidR="009B0A34" w:rsidRDefault="009B0A34" w:rsidP="00FA60DC">
      <w:pPr>
        <w:bidi w:val="0"/>
        <w:spacing w:line="240" w:lineRule="auto"/>
        <w:jc w:val="both"/>
        <w:rPr>
          <w:rFonts w:asciiTheme="majorBidi" w:hAnsiTheme="majorBidi" w:cstheme="majorBidi" w:hint="cs"/>
          <w:sz w:val="24"/>
          <w:szCs w:val="24"/>
          <w:rtl/>
          <w:lang w:bidi="ar-EG"/>
        </w:rPr>
      </w:pPr>
    </w:p>
    <w:p w:rsidR="00A1643F" w:rsidRDefault="00A1643F">
      <w:pPr>
        <w:bidi w:val="0"/>
        <w:rPr>
          <w:rFonts w:asciiTheme="majorBidi" w:hAnsiTheme="majorBidi" w:cstheme="majorBidi"/>
          <w:sz w:val="24"/>
          <w:szCs w:val="24"/>
          <w:lang w:bidi="ar-EG"/>
        </w:rPr>
      </w:pPr>
      <w:r>
        <w:rPr>
          <w:rFonts w:asciiTheme="majorBidi" w:hAnsiTheme="majorBidi" w:cstheme="majorBidi"/>
          <w:sz w:val="24"/>
          <w:szCs w:val="24"/>
          <w:lang w:bidi="ar-EG"/>
        </w:rPr>
        <w:br w:type="page"/>
      </w:r>
    </w:p>
    <w:p w:rsidR="009B0A34" w:rsidRDefault="00A1643F" w:rsidP="009B0A34">
      <w:pPr>
        <w:bidi w:val="0"/>
        <w:spacing w:line="240" w:lineRule="auto"/>
        <w:jc w:val="both"/>
        <w:rPr>
          <w:rFonts w:asciiTheme="majorBidi" w:hAnsiTheme="majorBidi" w:cstheme="majorBidi"/>
          <w:sz w:val="24"/>
          <w:szCs w:val="24"/>
          <w:rtl/>
          <w:lang w:bidi="ar-EG"/>
        </w:rPr>
      </w:pPr>
      <w:r w:rsidRPr="00A1643F">
        <w:rPr>
          <w:rFonts w:asciiTheme="majorBidi" w:hAnsiTheme="majorBidi" w:cstheme="majorBidi"/>
          <w:sz w:val="24"/>
          <w:szCs w:val="24"/>
          <w:lang w:bidi="ar-EG"/>
        </w:rPr>
        <w:lastRenderedPageBreak/>
        <w:drawing>
          <wp:anchor distT="0" distB="0" distL="114300" distR="114300" simplePos="0" relativeHeight="251659264" behindDoc="0" locked="0" layoutInCell="1" allowOverlap="1">
            <wp:simplePos x="0" y="0"/>
            <wp:positionH relativeFrom="page">
              <wp:posOffset>165699</wp:posOffset>
            </wp:positionH>
            <wp:positionV relativeFrom="paragraph">
              <wp:posOffset>4779034</wp:posOffset>
            </wp:positionV>
            <wp:extent cx="6925214" cy="3407434"/>
            <wp:effectExtent l="19050" t="0" r="8986" b="0"/>
            <wp:wrapThrough wrapText="bothSides">
              <wp:wrapPolygon edited="0">
                <wp:start x="-59" y="0"/>
                <wp:lineTo x="-59" y="21495"/>
                <wp:lineTo x="21628" y="21495"/>
                <wp:lineTo x="21628" y="0"/>
                <wp:lineTo x="-59"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6">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6925214" cy="3407434"/>
                    </a:xfrm>
                    <a:prstGeom prst="rect">
                      <a:avLst/>
                    </a:prstGeom>
                  </pic:spPr>
                </pic:pic>
              </a:graphicData>
            </a:graphic>
          </wp:anchor>
        </w:drawing>
      </w:r>
    </w:p>
    <w:p w:rsidR="00A1643F" w:rsidRDefault="00B812D9">
      <w:pPr>
        <w:bidi w:val="0"/>
        <w:rPr>
          <w:rFonts w:asciiTheme="majorBidi" w:hAnsiTheme="majorBidi" w:cstheme="majorBidi"/>
          <w:sz w:val="24"/>
          <w:szCs w:val="24"/>
          <w:rtl/>
          <w:lang w:bidi="ar-EG"/>
        </w:rPr>
      </w:pPr>
      <w:r>
        <w:rPr>
          <w:rFonts w:asciiTheme="majorBidi" w:hAnsiTheme="majorBidi" w:cstheme="majorBidi"/>
          <w:noProof/>
          <w:sz w:val="24"/>
          <w:szCs w:val="24"/>
          <w:rtl/>
        </w:rPr>
        <w:pict>
          <v:shapetype id="_x0000_t202" coordsize="21600,21600" o:spt="202" path="m,l,21600r21600,l21600,xe">
            <v:stroke joinstyle="miter"/>
            <v:path gradientshapeok="t" o:connecttype="rect"/>
          </v:shapetype>
          <v:shape id="_x0000_s1041" type="#_x0000_t202" style="position:absolute;margin-left:356.25pt;margin-top:516.9pt;width:57.05pt;height:147.4pt;z-index:251671552">
            <v:textbox style="mso-next-textbox:#_x0000_s1041">
              <w:txbxContent>
                <w:p w:rsidR="00B812D9" w:rsidRPr="00122DC7" w:rsidRDefault="00B812D9" w:rsidP="00122DC7">
                  <w:pPr>
                    <w:pStyle w:val="a6"/>
                    <w:bidi w:val="0"/>
                    <w:rPr>
                      <w:sz w:val="18"/>
                      <w:szCs w:val="18"/>
                      <w:lang w:val="fr-FR"/>
                    </w:rPr>
                  </w:pPr>
                  <w:r>
                    <w:rPr>
                      <w:sz w:val="18"/>
                      <w:szCs w:val="18"/>
                      <w:lang w:val="fr-FR"/>
                    </w:rPr>
                    <w:t>Elles d</w:t>
                  </w:r>
                  <w:r w:rsidRPr="00B812D9">
                    <w:rPr>
                      <w:sz w:val="18"/>
                      <w:szCs w:val="18"/>
                      <w:lang w:val="fr-FR"/>
                    </w:rPr>
                    <w:t>oit être protégé</w:t>
                  </w:r>
                  <w:r>
                    <w:rPr>
                      <w:sz w:val="18"/>
                      <w:szCs w:val="18"/>
                      <w:lang w:val="fr-FR"/>
                    </w:rPr>
                    <w:t>es</w:t>
                  </w:r>
                  <w:r w:rsidRPr="00B812D9">
                    <w:rPr>
                      <w:sz w:val="18"/>
                      <w:szCs w:val="18"/>
                      <w:lang w:val="fr-FR"/>
                    </w:rPr>
                    <w:t xml:space="preserve"> des dommages et des courts-circuits (</w:t>
                  </w:r>
                  <w:r w:rsidR="00122DC7">
                    <w:rPr>
                      <w:sz w:val="18"/>
                      <w:szCs w:val="18"/>
                      <w:lang w:val="fr-FR"/>
                    </w:rPr>
                    <w:t>j</w:t>
                  </w:r>
                  <w:r w:rsidR="00122DC7" w:rsidRPr="00122DC7">
                    <w:rPr>
                      <w:sz w:val="18"/>
                      <w:szCs w:val="18"/>
                      <w:lang w:val="fr-FR"/>
                    </w:rPr>
                    <w:t>usqu</w:t>
                  </w:r>
                  <w:r w:rsidR="00122DC7">
                    <w:rPr>
                      <w:sz w:val="18"/>
                      <w:szCs w:val="18"/>
                      <w:lang w:val="fr-FR"/>
                    </w:rPr>
                    <w:t>'à un maximum de 3 par personne</w:t>
                  </w:r>
                  <w:r w:rsidR="00122DC7" w:rsidRPr="00122DC7">
                    <w:rPr>
                      <w:rFonts w:cs="Arial"/>
                      <w:sz w:val="18"/>
                      <w:szCs w:val="18"/>
                      <w:lang w:val="fr-FR"/>
                    </w:rPr>
                    <w:t>)</w:t>
                  </w:r>
                </w:p>
              </w:txbxContent>
            </v:textbox>
            <w10:wrap anchorx="page"/>
          </v:shape>
        </w:pict>
      </w:r>
      <w:r w:rsidR="00906723">
        <w:rPr>
          <w:rFonts w:asciiTheme="majorBidi" w:hAnsiTheme="majorBidi" w:cstheme="majorBidi"/>
          <w:noProof/>
          <w:sz w:val="24"/>
          <w:szCs w:val="24"/>
          <w:rtl/>
        </w:rPr>
        <w:pict>
          <v:shape id="_x0000_s1040" type="#_x0000_t202" style="position:absolute;margin-left:413.3pt;margin-top:428.6pt;width:55.05pt;height:55pt;z-index:251670528">
            <v:textbox style="mso-next-textbox:#_x0000_s1040">
              <w:txbxContent>
                <w:p w:rsidR="00906723" w:rsidRPr="00B65D64" w:rsidRDefault="00906723" w:rsidP="00906723">
                  <w:pPr>
                    <w:pStyle w:val="a6"/>
                    <w:bidi w:val="0"/>
                    <w:rPr>
                      <w:sz w:val="16"/>
                      <w:szCs w:val="16"/>
                      <w:lang w:val="fr-FR"/>
                    </w:rPr>
                  </w:pPr>
                  <w:r w:rsidRPr="00B65D64">
                    <w:rPr>
                      <w:sz w:val="16"/>
                      <w:szCs w:val="16"/>
                      <w:lang w:val="fr-FR"/>
                    </w:rPr>
                    <w:t>Les pièces de rechange</w:t>
                  </w:r>
                </w:p>
                <w:p w:rsidR="00906723" w:rsidRPr="00B65D64" w:rsidRDefault="00906723" w:rsidP="00906723">
                  <w:pPr>
                    <w:pStyle w:val="a6"/>
                    <w:bidi w:val="0"/>
                    <w:rPr>
                      <w:sz w:val="16"/>
                      <w:szCs w:val="16"/>
                      <w:lang w:val="fr-FR"/>
                    </w:rPr>
                  </w:pPr>
                </w:p>
                <w:p w:rsidR="00906723" w:rsidRPr="00B65D64" w:rsidRDefault="00906723" w:rsidP="00906723">
                  <w:pPr>
                    <w:pStyle w:val="a6"/>
                    <w:bidi w:val="0"/>
                    <w:rPr>
                      <w:sz w:val="16"/>
                      <w:szCs w:val="16"/>
                      <w:lang w:val="fr-FR"/>
                    </w:rPr>
                  </w:pPr>
                  <w:r w:rsidRPr="00B65D64">
                    <w:rPr>
                      <w:sz w:val="16"/>
                      <w:szCs w:val="16"/>
                      <w:lang w:val="fr-FR"/>
                    </w:rPr>
                    <w:t>Oui</w:t>
                  </w:r>
                </w:p>
                <w:p w:rsidR="00906723" w:rsidRPr="00B65D64" w:rsidRDefault="00906723" w:rsidP="00906723">
                  <w:pPr>
                    <w:rPr>
                      <w:lang w:val="fr-FR"/>
                    </w:rPr>
                  </w:pPr>
                </w:p>
              </w:txbxContent>
            </v:textbox>
            <w10:wrap anchorx="page"/>
          </v:shape>
        </w:pict>
      </w:r>
      <w:r w:rsidR="00906723">
        <w:rPr>
          <w:rFonts w:asciiTheme="majorBidi" w:hAnsiTheme="majorBidi" w:cstheme="majorBidi"/>
          <w:noProof/>
          <w:sz w:val="24"/>
          <w:szCs w:val="24"/>
          <w:rtl/>
        </w:rPr>
        <w:pict>
          <v:shape id="_x0000_s1039" type="#_x0000_t202" style="position:absolute;margin-left:190.55pt;margin-top:440.1pt;width:44.8pt;height:27.85pt;z-index:251669504">
            <v:textbox style="mso-next-textbox:#_x0000_s1039">
              <w:txbxContent>
                <w:p w:rsidR="00906723" w:rsidRDefault="00906723" w:rsidP="00906723">
                  <w:pPr>
                    <w:bidi w:val="0"/>
                  </w:pPr>
                  <w:r>
                    <w:t>No</w:t>
                  </w:r>
                </w:p>
              </w:txbxContent>
            </v:textbox>
            <w10:wrap anchorx="page"/>
          </v:shape>
        </w:pict>
      </w:r>
      <w:r w:rsidR="00906723">
        <w:rPr>
          <w:rFonts w:asciiTheme="majorBidi" w:hAnsiTheme="majorBidi" w:cstheme="majorBidi"/>
          <w:noProof/>
          <w:sz w:val="24"/>
          <w:szCs w:val="24"/>
          <w:rtl/>
        </w:rPr>
        <w:pict>
          <v:shape id="_x0000_s1038" type="#_x0000_t202" style="position:absolute;margin-left:356.25pt;margin-top:428.6pt;width:57.05pt;height:55pt;z-index:251668480">
            <v:textbox style="mso-next-textbox:#_x0000_s1038">
              <w:txbxContent>
                <w:p w:rsidR="00906723" w:rsidRDefault="00906723" w:rsidP="00906723">
                  <w:pPr>
                    <w:pStyle w:val="a6"/>
                    <w:bidi w:val="0"/>
                    <w:rPr>
                      <w:sz w:val="16"/>
                      <w:szCs w:val="16"/>
                      <w:lang w:bidi="ar-EG"/>
                    </w:rPr>
                  </w:pPr>
                  <w:r>
                    <w:rPr>
                      <w:sz w:val="16"/>
                      <w:szCs w:val="16"/>
                      <w:lang w:bidi="ar-EG"/>
                    </w:rPr>
                    <w:t>Dans l'equipment</w:t>
                  </w:r>
                </w:p>
                <w:p w:rsidR="00906723" w:rsidRDefault="00906723" w:rsidP="00906723">
                  <w:pPr>
                    <w:pStyle w:val="a6"/>
                    <w:bidi w:val="0"/>
                    <w:rPr>
                      <w:sz w:val="16"/>
                      <w:szCs w:val="16"/>
                      <w:lang w:bidi="ar-EG"/>
                    </w:rPr>
                  </w:pPr>
                </w:p>
                <w:p w:rsidR="00906723" w:rsidRDefault="00906723" w:rsidP="00906723">
                  <w:pPr>
                    <w:pStyle w:val="a6"/>
                    <w:bidi w:val="0"/>
                    <w:rPr>
                      <w:sz w:val="16"/>
                      <w:szCs w:val="16"/>
                      <w:lang w:bidi="ar-EG"/>
                    </w:rPr>
                  </w:pPr>
                </w:p>
                <w:p w:rsidR="00906723" w:rsidRPr="002952F5" w:rsidRDefault="00906723" w:rsidP="00906723">
                  <w:pPr>
                    <w:pStyle w:val="a6"/>
                    <w:bidi w:val="0"/>
                    <w:rPr>
                      <w:sz w:val="16"/>
                      <w:szCs w:val="16"/>
                      <w:lang w:bidi="ar-EG"/>
                    </w:rPr>
                  </w:pPr>
                  <w:r>
                    <w:rPr>
                      <w:sz w:val="16"/>
                      <w:szCs w:val="16"/>
                      <w:lang w:bidi="ar-EG"/>
                    </w:rPr>
                    <w:t>Oui</w:t>
                  </w:r>
                </w:p>
                <w:p w:rsidR="00906723" w:rsidRPr="00906723" w:rsidRDefault="00906723" w:rsidP="00906723"/>
              </w:txbxContent>
            </v:textbox>
            <w10:wrap anchorx="page"/>
          </v:shape>
        </w:pict>
      </w:r>
      <w:r w:rsidR="002952F5">
        <w:rPr>
          <w:rFonts w:asciiTheme="majorBidi" w:hAnsiTheme="majorBidi" w:cstheme="majorBidi"/>
          <w:noProof/>
          <w:sz w:val="24"/>
          <w:szCs w:val="24"/>
          <w:rtl/>
        </w:rPr>
        <w:pict>
          <v:shape id="_x0000_s1036" type="#_x0000_t202" style="position:absolute;margin-left:301.9pt;margin-top:428.6pt;width:54.35pt;height:55pt;z-index:251667456">
            <v:textbox style="mso-next-textbox:#_x0000_s1036">
              <w:txbxContent>
                <w:p w:rsidR="002952F5" w:rsidRDefault="00906723" w:rsidP="002952F5">
                  <w:pPr>
                    <w:pStyle w:val="a6"/>
                    <w:bidi w:val="0"/>
                    <w:rPr>
                      <w:sz w:val="16"/>
                      <w:szCs w:val="16"/>
                    </w:rPr>
                  </w:pPr>
                  <w:r>
                    <w:rPr>
                      <w:sz w:val="16"/>
                      <w:szCs w:val="16"/>
                    </w:rPr>
                    <w:t>L</w:t>
                  </w:r>
                  <w:r w:rsidR="002952F5" w:rsidRPr="002952F5">
                    <w:rPr>
                      <w:sz w:val="16"/>
                      <w:szCs w:val="16"/>
                    </w:rPr>
                    <w:t>es pièces de rechange</w:t>
                  </w:r>
                </w:p>
                <w:p w:rsidR="00906723" w:rsidRDefault="00906723" w:rsidP="002952F5">
                  <w:pPr>
                    <w:pStyle w:val="a6"/>
                    <w:bidi w:val="0"/>
                    <w:rPr>
                      <w:sz w:val="16"/>
                      <w:szCs w:val="16"/>
                    </w:rPr>
                  </w:pPr>
                </w:p>
                <w:p w:rsidR="002952F5" w:rsidRPr="002952F5" w:rsidRDefault="00906723" w:rsidP="00906723">
                  <w:pPr>
                    <w:pStyle w:val="a6"/>
                    <w:bidi w:val="0"/>
                    <w:rPr>
                      <w:sz w:val="16"/>
                      <w:szCs w:val="16"/>
                    </w:rPr>
                  </w:pPr>
                  <w:r>
                    <w:rPr>
                      <w:sz w:val="16"/>
                      <w:szCs w:val="16"/>
                    </w:rPr>
                    <w:t>Oui</w:t>
                  </w:r>
                </w:p>
              </w:txbxContent>
            </v:textbox>
            <w10:wrap anchorx="page"/>
          </v:shape>
        </w:pict>
      </w:r>
      <w:r w:rsidR="002952F5">
        <w:rPr>
          <w:rFonts w:asciiTheme="majorBidi" w:hAnsiTheme="majorBidi" w:cstheme="majorBidi"/>
          <w:noProof/>
          <w:sz w:val="24"/>
          <w:szCs w:val="24"/>
          <w:rtl/>
        </w:rPr>
        <w:pict>
          <v:shape id="_x0000_s1035" type="#_x0000_t202" style="position:absolute;margin-left:244.85pt;margin-top:428.6pt;width:57.05pt;height:55pt;z-index:251666432">
            <v:textbox style="mso-next-textbox:#_x0000_s1035">
              <w:txbxContent>
                <w:p w:rsidR="002952F5" w:rsidRDefault="002952F5" w:rsidP="002952F5">
                  <w:pPr>
                    <w:pStyle w:val="a6"/>
                    <w:bidi w:val="0"/>
                    <w:rPr>
                      <w:sz w:val="16"/>
                      <w:szCs w:val="16"/>
                      <w:lang w:bidi="ar-EG"/>
                    </w:rPr>
                  </w:pPr>
                  <w:r>
                    <w:rPr>
                      <w:sz w:val="16"/>
                      <w:szCs w:val="16"/>
                      <w:lang w:bidi="ar-EG"/>
                    </w:rPr>
                    <w:t>Dans l'equipment</w:t>
                  </w:r>
                </w:p>
                <w:p w:rsidR="002952F5" w:rsidRDefault="002952F5" w:rsidP="002952F5">
                  <w:pPr>
                    <w:pStyle w:val="a6"/>
                    <w:bidi w:val="0"/>
                    <w:rPr>
                      <w:sz w:val="16"/>
                      <w:szCs w:val="16"/>
                      <w:lang w:bidi="ar-EG"/>
                    </w:rPr>
                  </w:pPr>
                </w:p>
                <w:p w:rsidR="00906723" w:rsidRDefault="00906723" w:rsidP="002952F5">
                  <w:pPr>
                    <w:pStyle w:val="a6"/>
                    <w:bidi w:val="0"/>
                    <w:rPr>
                      <w:sz w:val="16"/>
                      <w:szCs w:val="16"/>
                      <w:lang w:bidi="ar-EG"/>
                    </w:rPr>
                  </w:pPr>
                </w:p>
                <w:p w:rsidR="002952F5" w:rsidRPr="002952F5" w:rsidRDefault="002952F5" w:rsidP="00906723">
                  <w:pPr>
                    <w:pStyle w:val="a6"/>
                    <w:bidi w:val="0"/>
                    <w:rPr>
                      <w:sz w:val="16"/>
                      <w:szCs w:val="16"/>
                      <w:lang w:bidi="ar-EG"/>
                    </w:rPr>
                  </w:pPr>
                  <w:r>
                    <w:rPr>
                      <w:sz w:val="16"/>
                      <w:szCs w:val="16"/>
                      <w:lang w:bidi="ar-EG"/>
                    </w:rPr>
                    <w:t>Oui</w:t>
                  </w:r>
                </w:p>
              </w:txbxContent>
            </v:textbox>
            <w10:wrap anchorx="page"/>
          </v:shape>
        </w:pict>
      </w:r>
      <w:r w:rsidR="00AC79A1">
        <w:rPr>
          <w:rFonts w:asciiTheme="majorBidi" w:hAnsiTheme="majorBidi" w:cstheme="majorBidi"/>
          <w:noProof/>
          <w:sz w:val="24"/>
          <w:szCs w:val="24"/>
          <w:rtl/>
        </w:rPr>
        <w:pict>
          <v:shape id="_x0000_s1034" type="#_x0000_t202" style="position:absolute;margin-left:-77.1pt;margin-top:538.6pt;width:237.05pt;height:49.6pt;z-index:251665408">
            <v:textbox style="mso-next-textbox:#_x0000_s1034">
              <w:txbxContent>
                <w:p w:rsidR="00AC79A1" w:rsidRPr="00AC79A1" w:rsidRDefault="00AC79A1" w:rsidP="00AC79A1">
                  <w:pPr>
                    <w:pStyle w:val="a6"/>
                    <w:bidi w:val="0"/>
                    <w:rPr>
                      <w:lang w:val="fr-FR" w:bidi="ar-EG"/>
                    </w:rPr>
                  </w:pPr>
                  <w:r w:rsidRPr="00AC79A1">
                    <w:rPr>
                      <w:lang w:val="fr-FR" w:bidi="ar-EG"/>
                    </w:rPr>
                    <w:t>Exemples:</w:t>
                  </w:r>
                </w:p>
                <w:p w:rsidR="00AC79A1" w:rsidRPr="00AC79A1" w:rsidRDefault="00AC79A1" w:rsidP="00AC79A1">
                  <w:pPr>
                    <w:pStyle w:val="a6"/>
                    <w:bidi w:val="0"/>
                    <w:rPr>
                      <w:lang w:val="fr-FR" w:bidi="ar-EG"/>
                    </w:rPr>
                  </w:pPr>
                  <w:r w:rsidRPr="00AC79A1">
                    <w:rPr>
                      <w:lang w:val="fr-FR" w:bidi="ar-EG"/>
                    </w:rPr>
                    <w:t>Ordinateur</w:t>
                  </w:r>
                  <w:r>
                    <w:rPr>
                      <w:lang w:val="fr-FR" w:bidi="ar-EG"/>
                    </w:rPr>
                    <w:t>s</w:t>
                  </w:r>
                  <w:r w:rsidRPr="00AC79A1">
                    <w:rPr>
                      <w:lang w:val="fr-FR" w:bidi="ar-EG"/>
                    </w:rPr>
                    <w:t xml:space="preserve"> portable</w:t>
                  </w:r>
                  <w:r>
                    <w:rPr>
                      <w:lang w:val="fr-FR" w:bidi="ar-EG"/>
                    </w:rPr>
                    <w:t>s</w:t>
                  </w:r>
                  <w:r w:rsidRPr="00AC79A1">
                    <w:rPr>
                      <w:lang w:val="fr-FR" w:bidi="ar-EG"/>
                    </w:rPr>
                    <w:t>, téléphone</w:t>
                  </w:r>
                  <w:r>
                    <w:rPr>
                      <w:lang w:val="fr-FR" w:bidi="ar-EG"/>
                    </w:rPr>
                    <w:t>s</w:t>
                  </w:r>
                  <w:r w:rsidRPr="00AC79A1">
                    <w:rPr>
                      <w:lang w:val="fr-FR" w:bidi="ar-EG"/>
                    </w:rPr>
                    <w:t xml:space="preserve"> portable</w:t>
                  </w:r>
                  <w:r>
                    <w:rPr>
                      <w:lang w:val="fr-FR" w:bidi="ar-EG"/>
                    </w:rPr>
                    <w:t>s</w:t>
                  </w:r>
                  <w:r w:rsidRPr="00AC79A1">
                    <w:rPr>
                      <w:lang w:val="fr-FR" w:bidi="ar-EG"/>
                    </w:rPr>
                    <w:t>, téléphone</w:t>
                  </w:r>
                  <w:r>
                    <w:rPr>
                      <w:lang w:val="fr-FR" w:bidi="ar-EG"/>
                    </w:rPr>
                    <w:t>s</w:t>
                  </w:r>
                  <w:r w:rsidRPr="00AC79A1">
                    <w:rPr>
                      <w:lang w:val="fr-FR" w:bidi="ar-EG"/>
                    </w:rPr>
                    <w:t>, appareils photo numériques, etc.</w:t>
                  </w:r>
                </w:p>
              </w:txbxContent>
            </v:textbox>
            <w10:wrap anchorx="page"/>
          </v:shape>
        </w:pict>
      </w:r>
      <w:r w:rsidR="008F622B">
        <w:rPr>
          <w:rFonts w:asciiTheme="majorBidi" w:hAnsiTheme="majorBidi" w:cstheme="majorBidi"/>
          <w:noProof/>
          <w:sz w:val="24"/>
          <w:szCs w:val="24"/>
          <w:rtl/>
        </w:rPr>
        <w:pict>
          <v:shape id="_x0000_s1032" type="#_x0000_t202" style="position:absolute;margin-left:356.25pt;margin-top:353.2pt;width:120.9pt;height:34.6pt;z-index:251663360">
            <v:textbox style="mso-next-textbox:#_x0000_s1032">
              <w:txbxContent>
                <w:p w:rsidR="001B0633" w:rsidRPr="0081361A" w:rsidRDefault="008F622B" w:rsidP="008F622B">
                  <w:pPr>
                    <w:pStyle w:val="a6"/>
                    <w:bidi w:val="0"/>
                    <w:rPr>
                      <w:rFonts w:hint="cs"/>
                      <w:lang w:val="fr-FR" w:bidi="ar-EG"/>
                    </w:rPr>
                  </w:pPr>
                  <w:r w:rsidRPr="008F622B">
                    <w:rPr>
                      <w:lang w:val="fr-FR"/>
                    </w:rPr>
                    <w:t>Admis dans les bagages enregistrés (soute</w:t>
                  </w:r>
                  <w:r>
                    <w:rPr>
                      <w:lang w:val="fr-FR"/>
                    </w:rPr>
                    <w:t>)</w:t>
                  </w:r>
                </w:p>
              </w:txbxContent>
            </v:textbox>
            <w10:wrap anchorx="page"/>
          </v:shape>
        </w:pict>
      </w:r>
      <w:r w:rsidR="008F622B">
        <w:rPr>
          <w:rFonts w:asciiTheme="majorBidi" w:hAnsiTheme="majorBidi" w:cstheme="majorBidi"/>
          <w:noProof/>
          <w:sz w:val="24"/>
          <w:szCs w:val="24"/>
          <w:rtl/>
        </w:rPr>
        <w:pict>
          <v:shape id="_x0000_s1031" type="#_x0000_t202" style="position:absolute;margin-left:244.85pt;margin-top:353.2pt;width:111.4pt;height:34.6pt;z-index:251662336">
            <v:textbox style="mso-next-textbox:#_x0000_s1031">
              <w:txbxContent>
                <w:p w:rsidR="00A1643F" w:rsidRPr="005F7027" w:rsidRDefault="00A1643F" w:rsidP="008F622B">
                  <w:pPr>
                    <w:pStyle w:val="a6"/>
                    <w:bidi w:val="0"/>
                    <w:rPr>
                      <w:lang w:val="fr-FR"/>
                    </w:rPr>
                  </w:pPr>
                  <w:r w:rsidRPr="005F7027">
                    <w:rPr>
                      <w:lang w:val="fr-FR"/>
                    </w:rPr>
                    <w:t>Admis en</w:t>
                  </w:r>
                  <w:r w:rsidR="005F7027" w:rsidRPr="005F7027">
                    <w:rPr>
                      <w:lang w:val="fr-FR"/>
                    </w:rPr>
                    <w:t xml:space="preserve"> les bagages à main</w:t>
                  </w:r>
                  <w:r w:rsidRPr="005F7027">
                    <w:rPr>
                      <w:lang w:val="fr-FR"/>
                    </w:rPr>
                    <w:t xml:space="preserve"> </w:t>
                  </w:r>
                  <w:r w:rsidR="005F7027" w:rsidRPr="005F7027">
                    <w:rPr>
                      <w:lang w:val="fr-FR"/>
                    </w:rPr>
                    <w:t>(</w:t>
                  </w:r>
                  <w:r w:rsidRPr="005F7027">
                    <w:rPr>
                      <w:lang w:val="fr-FR"/>
                    </w:rPr>
                    <w:t>cabine</w:t>
                  </w:r>
                  <w:r w:rsidR="005F7027" w:rsidRPr="005F7027">
                    <w:rPr>
                      <w:lang w:val="fr-FR"/>
                    </w:rPr>
                    <w:t>)</w:t>
                  </w:r>
                </w:p>
              </w:txbxContent>
            </v:textbox>
            <w10:wrap anchorx="page"/>
          </v:shape>
        </w:pict>
      </w:r>
      <w:r w:rsidR="008F622B">
        <w:rPr>
          <w:rFonts w:asciiTheme="majorBidi" w:hAnsiTheme="majorBidi" w:cstheme="majorBidi"/>
          <w:noProof/>
          <w:sz w:val="24"/>
          <w:szCs w:val="24"/>
          <w:rtl/>
        </w:rPr>
        <w:pict>
          <v:shape id="_x0000_s1030" type="#_x0000_t202" style="position:absolute;margin-left:163.35pt;margin-top:353.2pt;width:77.45pt;height:1in;z-index:251661312">
            <v:textbox style="mso-next-textbox:#_x0000_s1030">
              <w:txbxContent>
                <w:p w:rsidR="00A1643F" w:rsidRPr="00A1643F" w:rsidRDefault="00A1643F" w:rsidP="008F622B">
                  <w:pPr>
                    <w:pStyle w:val="a6"/>
                    <w:bidi w:val="0"/>
                    <w:rPr>
                      <w:lang w:val="fr-FR"/>
                    </w:rPr>
                  </w:pPr>
                  <w:r w:rsidRPr="00A1643F">
                    <w:rPr>
                      <w:lang w:val="fr-FR"/>
                    </w:rPr>
                    <w:t>L'approbation de la compagnie aérienne est-elle requise?</w:t>
                  </w:r>
                </w:p>
              </w:txbxContent>
            </v:textbox>
            <w10:wrap anchorx="page"/>
          </v:shape>
        </w:pict>
      </w:r>
      <w:r w:rsidR="008F622B">
        <w:rPr>
          <w:rFonts w:asciiTheme="majorBidi" w:hAnsiTheme="majorBidi" w:cstheme="majorBidi"/>
          <w:noProof/>
          <w:sz w:val="24"/>
          <w:szCs w:val="24"/>
          <w:rtl/>
        </w:rPr>
        <w:pict>
          <v:shape id="_x0000_s1029" type="#_x0000_t202" style="position:absolute;margin-left:3.75pt;margin-top:383.75pt;width:112.05pt;height:27.15pt;z-index:251660288">
            <v:textbox style="mso-next-textbox:#_x0000_s1029">
              <w:txbxContent>
                <w:p w:rsidR="00A1643F" w:rsidRDefault="00A1643F" w:rsidP="008F622B">
                  <w:pPr>
                    <w:pStyle w:val="a6"/>
                    <w:bidi w:val="0"/>
                    <w:rPr>
                      <w:lang w:bidi="ar-EG"/>
                    </w:rPr>
                  </w:pPr>
                  <w:r>
                    <w:rPr>
                      <w:lang w:bidi="ar-EG"/>
                    </w:rPr>
                    <w:t>Type de batterie</w:t>
                  </w:r>
                </w:p>
              </w:txbxContent>
            </v:textbox>
            <w10:wrap anchorx="page"/>
          </v:shape>
        </w:pict>
      </w:r>
      <w:r w:rsidR="008F622B">
        <w:rPr>
          <w:rFonts w:asciiTheme="majorBidi" w:hAnsiTheme="majorBidi" w:cstheme="majorBidi"/>
          <w:noProof/>
          <w:sz w:val="24"/>
          <w:szCs w:val="24"/>
          <w:rtl/>
        </w:rPr>
        <w:pict>
          <v:shape id="_x0000_s1033" type="#_x0000_t202" style="position:absolute;margin-left:-73.7pt;margin-top:440.1pt;width:225.5pt;height:43.5pt;z-index:251664384">
            <v:textbox style="mso-next-textbox:#_x0000_s1033">
              <w:txbxContent>
                <w:p w:rsidR="00AC79A1" w:rsidRDefault="00AC79A1" w:rsidP="00AC79A1">
                  <w:pPr>
                    <w:pStyle w:val="a6"/>
                    <w:bidi w:val="0"/>
                  </w:pPr>
                  <w:r>
                    <w:t>Lithium-ion / en métal</w:t>
                  </w:r>
                </w:p>
                <w:p w:rsidR="008F622B" w:rsidRPr="00AC79A1" w:rsidRDefault="00AC79A1" w:rsidP="00AC79A1">
                  <w:pPr>
                    <w:pStyle w:val="a6"/>
                    <w:bidi w:val="0"/>
                    <w:rPr>
                      <w:lang w:val="fr-FR"/>
                    </w:rPr>
                  </w:pPr>
                  <w:r w:rsidRPr="00AC79A1">
                    <w:rPr>
                      <w:lang w:val="fr-FR"/>
                    </w:rPr>
                    <w:t>avec des wattheures maximum allant jusqu'à 100 WH</w:t>
                  </w:r>
                </w:p>
              </w:txbxContent>
            </v:textbox>
            <w10:wrap anchorx="page"/>
          </v:shape>
        </w:pict>
      </w:r>
      <w:r w:rsidR="00A1643F">
        <w:rPr>
          <w:rFonts w:asciiTheme="majorBidi" w:hAnsiTheme="majorBidi" w:cstheme="majorBidi"/>
          <w:sz w:val="24"/>
          <w:szCs w:val="24"/>
          <w:rtl/>
          <w:lang w:bidi="ar-EG"/>
        </w:rPr>
        <w:br w:type="page"/>
      </w:r>
    </w:p>
    <w:p w:rsidR="00B13CC1" w:rsidRPr="00B13CC1" w:rsidRDefault="000B2088" w:rsidP="009B0A34">
      <w:pPr>
        <w:bidi w:val="0"/>
        <w:spacing w:line="240" w:lineRule="auto"/>
        <w:jc w:val="both"/>
        <w:rPr>
          <w:rFonts w:asciiTheme="majorBidi" w:hAnsiTheme="majorBidi" w:cstheme="majorBidi"/>
          <w:sz w:val="24"/>
          <w:szCs w:val="24"/>
          <w:lang w:val="fr-FR"/>
        </w:rPr>
      </w:pPr>
      <w:r>
        <w:rPr>
          <w:rFonts w:asciiTheme="majorBidi" w:hAnsiTheme="majorBidi" w:cstheme="majorBidi"/>
          <w:noProof/>
          <w:sz w:val="24"/>
          <w:szCs w:val="24"/>
          <w:rtl/>
        </w:rPr>
        <w:lastRenderedPageBreak/>
        <w:pict>
          <v:shape id="_x0000_s1054" type="#_x0000_t202" style="position:absolute;left:0;text-align:left;margin-left:-53.3pt;margin-top:244.55pt;width:225.5pt;height:51.6pt;z-index:251688960">
            <v:textbox style="mso-next-textbox:#_x0000_s1054">
              <w:txbxContent>
                <w:p w:rsidR="000B2088" w:rsidRDefault="000B2088" w:rsidP="000B2088">
                  <w:pPr>
                    <w:pStyle w:val="a6"/>
                    <w:bidi w:val="0"/>
                    <w:rPr>
                      <w:sz w:val="20"/>
                      <w:szCs w:val="20"/>
                      <w:lang w:val="fr-FR"/>
                    </w:rPr>
                  </w:pPr>
                  <w:r w:rsidRPr="000B2088">
                    <w:rPr>
                      <w:sz w:val="20"/>
                      <w:szCs w:val="20"/>
                      <w:lang w:val="fr-FR"/>
                    </w:rPr>
                    <w:t>Exemples</w:t>
                  </w:r>
                  <w:r w:rsidRPr="000B2088">
                    <w:rPr>
                      <w:rFonts w:cs="Arial"/>
                      <w:sz w:val="20"/>
                      <w:szCs w:val="20"/>
                      <w:rtl/>
                    </w:rPr>
                    <w:t>:</w:t>
                  </w:r>
                </w:p>
                <w:p w:rsidR="000B2088" w:rsidRPr="000B2088" w:rsidRDefault="000B2088" w:rsidP="000B2088">
                  <w:pPr>
                    <w:pStyle w:val="a6"/>
                    <w:bidi w:val="0"/>
                    <w:rPr>
                      <w:sz w:val="20"/>
                      <w:szCs w:val="20"/>
                      <w:lang w:val="fr-FR"/>
                    </w:rPr>
                  </w:pPr>
                  <w:r>
                    <w:rPr>
                      <w:sz w:val="20"/>
                      <w:szCs w:val="20"/>
                      <w:lang w:val="fr-FR"/>
                    </w:rPr>
                    <w:t>M</w:t>
                  </w:r>
                  <w:r w:rsidRPr="000B2088">
                    <w:rPr>
                      <w:sz w:val="20"/>
                      <w:szCs w:val="20"/>
                      <w:lang w:val="fr-FR"/>
                    </w:rPr>
                    <w:t>achines d'enregistrement vidéo, appareils médicaux portables, etc.</w:t>
                  </w:r>
                </w:p>
              </w:txbxContent>
            </v:textbox>
            <w10:wrap anchorx="page"/>
          </v:shape>
        </w:pict>
      </w:r>
      <w:r w:rsidR="007F0D01">
        <w:rPr>
          <w:rFonts w:asciiTheme="majorBidi" w:hAnsiTheme="majorBidi" w:cstheme="majorBidi"/>
          <w:noProof/>
          <w:sz w:val="24"/>
          <w:szCs w:val="24"/>
          <w:rtl/>
        </w:rPr>
        <w:pict>
          <v:shape id="_x0000_s1050" type="#_x0000_t202" style="position:absolute;left:0;text-align:left;margin-left:379.35pt;margin-top:127pt;width:54.35pt;height:61.85pt;z-index:251684864">
            <v:textbox style="mso-next-textbox:#_x0000_s1050">
              <w:txbxContent>
                <w:p w:rsidR="007F0D01" w:rsidRDefault="007F0D01" w:rsidP="007F0D01">
                  <w:pPr>
                    <w:pStyle w:val="a6"/>
                    <w:bidi w:val="0"/>
                    <w:rPr>
                      <w:sz w:val="16"/>
                      <w:szCs w:val="16"/>
                      <w:lang w:bidi="ar-EG"/>
                    </w:rPr>
                  </w:pPr>
                  <w:r>
                    <w:rPr>
                      <w:sz w:val="16"/>
                      <w:szCs w:val="16"/>
                      <w:lang w:bidi="ar-EG"/>
                    </w:rPr>
                    <w:t>Dans l'equipment</w:t>
                  </w:r>
                </w:p>
                <w:p w:rsidR="007F0D01" w:rsidRDefault="007F0D01" w:rsidP="007F0D01">
                  <w:pPr>
                    <w:pStyle w:val="a6"/>
                    <w:bidi w:val="0"/>
                    <w:rPr>
                      <w:sz w:val="16"/>
                      <w:szCs w:val="16"/>
                      <w:lang w:bidi="ar-EG"/>
                    </w:rPr>
                  </w:pPr>
                </w:p>
                <w:p w:rsidR="007F0D01" w:rsidRPr="002952F5" w:rsidRDefault="007F0D01" w:rsidP="007F0D01">
                  <w:pPr>
                    <w:pStyle w:val="a6"/>
                    <w:bidi w:val="0"/>
                    <w:rPr>
                      <w:sz w:val="16"/>
                      <w:szCs w:val="16"/>
                      <w:lang w:bidi="ar-EG"/>
                    </w:rPr>
                  </w:pPr>
                  <w:r>
                    <w:rPr>
                      <w:sz w:val="16"/>
                      <w:szCs w:val="16"/>
                      <w:lang w:bidi="ar-EG"/>
                    </w:rPr>
                    <w:t>Oui</w:t>
                  </w:r>
                </w:p>
                <w:p w:rsidR="007F0D01" w:rsidRPr="00906723" w:rsidRDefault="007F0D01" w:rsidP="007F0D01"/>
                <w:p w:rsidR="007F0D01" w:rsidRDefault="007F0D01">
                  <w:pPr>
                    <w:rPr>
                      <w:rFonts w:hint="cs"/>
                      <w:lang w:bidi="ar-EG"/>
                    </w:rPr>
                  </w:pPr>
                </w:p>
              </w:txbxContent>
            </v:textbox>
            <w10:wrap anchorx="page"/>
          </v:shape>
        </w:pict>
      </w:r>
      <w:r w:rsidR="007F0D01">
        <w:rPr>
          <w:rFonts w:asciiTheme="majorBidi" w:hAnsiTheme="majorBidi" w:cstheme="majorBidi"/>
          <w:noProof/>
          <w:sz w:val="24"/>
          <w:szCs w:val="24"/>
          <w:rtl/>
        </w:rPr>
        <w:pict>
          <v:shape id="_x0000_s1053" type="#_x0000_t202" style="position:absolute;left:0;text-align:left;margin-left:-53.3pt;margin-top:132.45pt;width:262.15pt;height:50.25pt;z-index:251687936">
            <v:textbox style="mso-next-textbox:#_x0000_s1053">
              <w:txbxContent>
                <w:p w:rsidR="007F0D01" w:rsidRPr="007F0D01" w:rsidRDefault="007F0D01" w:rsidP="007F0D01">
                  <w:pPr>
                    <w:pStyle w:val="a6"/>
                    <w:bidi w:val="0"/>
                    <w:rPr>
                      <w:lang w:val="fr-FR"/>
                    </w:rPr>
                  </w:pPr>
                  <w:r w:rsidRPr="007F0D01">
                    <w:rPr>
                      <w:lang w:val="fr-FR"/>
                    </w:rPr>
                    <w:t>Lithium-ion / en métal</w:t>
                  </w:r>
                </w:p>
                <w:p w:rsidR="007F0D01" w:rsidRPr="00AC79A1" w:rsidRDefault="007F0D01" w:rsidP="007F0D01">
                  <w:pPr>
                    <w:pStyle w:val="a6"/>
                    <w:bidi w:val="0"/>
                    <w:rPr>
                      <w:lang w:val="fr-FR"/>
                    </w:rPr>
                  </w:pPr>
                  <w:r w:rsidRPr="00AC79A1">
                    <w:rPr>
                      <w:lang w:val="fr-FR"/>
                    </w:rPr>
                    <w:t xml:space="preserve">avec des wattheures </w:t>
                  </w:r>
                  <w:r w:rsidRPr="007F0D01">
                    <w:rPr>
                      <w:lang w:val="fr-FR"/>
                    </w:rPr>
                    <w:t>plus de 100 wattheures mais pas plus de 160 wattheures</w:t>
                  </w:r>
                </w:p>
                <w:p w:rsidR="007F0D01" w:rsidRPr="007F0D01" w:rsidRDefault="007F0D01" w:rsidP="007F0D01">
                  <w:pPr>
                    <w:pStyle w:val="a6"/>
                    <w:rPr>
                      <w:lang w:val="fr-FR"/>
                    </w:rPr>
                  </w:pPr>
                </w:p>
              </w:txbxContent>
            </v:textbox>
            <w10:wrap anchorx="page"/>
          </v:shape>
        </w:pict>
      </w:r>
      <w:r w:rsidR="007F0D01">
        <w:rPr>
          <w:rFonts w:asciiTheme="majorBidi" w:hAnsiTheme="majorBidi" w:cstheme="majorBidi"/>
          <w:noProof/>
          <w:sz w:val="24"/>
          <w:szCs w:val="24"/>
          <w:rtl/>
        </w:rPr>
        <w:pict>
          <v:shape id="_x0000_s1056" type="#_x0000_t202" style="position:absolute;left:0;text-align:left;margin-left:379.35pt;margin-top:230.25pt;width:50.25pt;height:89pt;z-index:251691008">
            <v:textbox style="mso-next-textbox:#_x0000_s1056">
              <w:txbxContent>
                <w:p w:rsidR="007F0D01" w:rsidRDefault="007F0D01"/>
              </w:txbxContent>
            </v:textbox>
            <w10:wrap anchorx="page"/>
          </v:shape>
        </w:pict>
      </w:r>
      <w:r w:rsidR="007F0D01">
        <w:rPr>
          <w:rFonts w:asciiTheme="majorBidi" w:hAnsiTheme="majorBidi" w:cstheme="majorBidi"/>
          <w:noProof/>
          <w:sz w:val="24"/>
          <w:szCs w:val="24"/>
          <w:rtl/>
        </w:rPr>
        <w:pict>
          <v:shape id="_x0000_s1055" type="#_x0000_t202" style="position:absolute;left:0;text-align:left;margin-left:320.25pt;margin-top:230.25pt;width:54.35pt;height:89pt;z-index:251689984">
            <v:textbox style="mso-next-textbox:#_x0000_s1055">
              <w:txbxContent>
                <w:p w:rsidR="007F0D01" w:rsidRDefault="007F0D01"/>
              </w:txbxContent>
            </v:textbox>
            <w10:wrap anchorx="page"/>
          </v:shape>
        </w:pict>
      </w:r>
      <w:r w:rsidR="007F0D01">
        <w:rPr>
          <w:rFonts w:asciiTheme="majorBidi" w:hAnsiTheme="majorBidi" w:cstheme="majorBidi"/>
          <w:noProof/>
          <w:sz w:val="24"/>
          <w:szCs w:val="24"/>
          <w:rtl/>
        </w:rPr>
        <w:pict>
          <v:shape id="_x0000_s1052" type="#_x0000_t202" style="position:absolute;left:0;text-align:left;margin-left:208.85pt;margin-top:141.95pt;width:56.4pt;height:25.15pt;z-index:251686912">
            <v:textbox style="mso-next-textbox:#_x0000_s1052">
              <w:txbxContent>
                <w:p w:rsidR="007F0D01" w:rsidRDefault="007F0D01" w:rsidP="007F0D01">
                  <w:pPr>
                    <w:bidi w:val="0"/>
                  </w:pPr>
                  <w:r>
                    <w:t>Oui</w:t>
                  </w:r>
                </w:p>
              </w:txbxContent>
            </v:textbox>
            <w10:wrap anchorx="page"/>
          </v:shape>
        </w:pict>
      </w:r>
      <w:r w:rsidR="007F0D01">
        <w:rPr>
          <w:rFonts w:asciiTheme="majorBidi" w:hAnsiTheme="majorBidi" w:cstheme="majorBidi"/>
          <w:noProof/>
          <w:sz w:val="24"/>
          <w:szCs w:val="24"/>
          <w:rtl/>
        </w:rPr>
        <w:pict>
          <v:shape id="_x0000_s1051" type="#_x0000_t202" style="position:absolute;left:0;text-align:left;margin-left:437.1pt;margin-top:127pt;width:49.6pt;height:67.25pt;z-index:251685888">
            <v:textbox style="mso-next-textbox:#_x0000_s1051">
              <w:txbxContent>
                <w:p w:rsidR="007F0D01" w:rsidRPr="00B65D64" w:rsidRDefault="007F0D01" w:rsidP="007F0D01">
                  <w:pPr>
                    <w:pStyle w:val="a6"/>
                    <w:bidi w:val="0"/>
                    <w:rPr>
                      <w:sz w:val="16"/>
                      <w:szCs w:val="16"/>
                      <w:lang w:val="fr-FR"/>
                    </w:rPr>
                  </w:pPr>
                  <w:r w:rsidRPr="00B65D64">
                    <w:rPr>
                      <w:sz w:val="16"/>
                      <w:szCs w:val="16"/>
                      <w:lang w:val="fr-FR"/>
                    </w:rPr>
                    <w:t>Les pièces de rechange</w:t>
                  </w:r>
                </w:p>
                <w:p w:rsidR="007F0D01" w:rsidRPr="00B65D64" w:rsidRDefault="007F0D01" w:rsidP="007F0D01">
                  <w:pPr>
                    <w:pStyle w:val="a6"/>
                    <w:bidi w:val="0"/>
                    <w:rPr>
                      <w:sz w:val="16"/>
                      <w:szCs w:val="16"/>
                      <w:lang w:val="fr-FR"/>
                    </w:rPr>
                  </w:pPr>
                </w:p>
                <w:p w:rsidR="007F0D01" w:rsidRPr="007F0D01" w:rsidRDefault="007F0D01" w:rsidP="007F0D01">
                  <w:pPr>
                    <w:pStyle w:val="a6"/>
                    <w:bidi w:val="0"/>
                    <w:rPr>
                      <w:rFonts w:hint="cs"/>
                      <w:sz w:val="16"/>
                      <w:szCs w:val="16"/>
                      <w:rtl/>
                      <w:lang w:bidi="ar-EG"/>
                    </w:rPr>
                  </w:pPr>
                  <w:r w:rsidRPr="00B65D64">
                    <w:rPr>
                      <w:sz w:val="16"/>
                      <w:szCs w:val="16"/>
                      <w:lang w:val="fr-FR"/>
                    </w:rPr>
                    <w:t>No</w:t>
                  </w:r>
                </w:p>
                <w:p w:rsidR="007F0D01" w:rsidRPr="00B65D64" w:rsidRDefault="007F0D01" w:rsidP="007F0D01">
                  <w:pPr>
                    <w:rPr>
                      <w:lang w:val="fr-FR"/>
                    </w:rPr>
                  </w:pPr>
                </w:p>
              </w:txbxContent>
            </v:textbox>
            <w10:wrap anchorx="page"/>
          </v:shape>
        </w:pict>
      </w:r>
      <w:r w:rsidR="007F0D01">
        <w:rPr>
          <w:rFonts w:asciiTheme="majorBidi" w:hAnsiTheme="majorBidi" w:cstheme="majorBidi"/>
          <w:noProof/>
          <w:sz w:val="24"/>
          <w:szCs w:val="24"/>
          <w:rtl/>
        </w:rPr>
        <w:pict>
          <v:shape id="_x0000_s1049" type="#_x0000_t202" style="position:absolute;left:0;text-align:left;margin-left:320.25pt;margin-top:127pt;width:54.35pt;height:61.85pt;z-index:251683840">
            <v:textbox style="mso-next-textbox:#_x0000_s1049">
              <w:txbxContent>
                <w:p w:rsidR="007F0D01" w:rsidRPr="00B65D64" w:rsidRDefault="007F0D01" w:rsidP="007F0D01">
                  <w:pPr>
                    <w:pStyle w:val="a6"/>
                    <w:bidi w:val="0"/>
                    <w:rPr>
                      <w:sz w:val="16"/>
                      <w:szCs w:val="16"/>
                      <w:lang w:val="fr-FR"/>
                    </w:rPr>
                  </w:pPr>
                  <w:r w:rsidRPr="00B65D64">
                    <w:rPr>
                      <w:sz w:val="16"/>
                      <w:szCs w:val="16"/>
                      <w:lang w:val="fr-FR"/>
                    </w:rPr>
                    <w:t>Les pièces de rechange</w:t>
                  </w:r>
                </w:p>
                <w:p w:rsidR="007F0D01" w:rsidRPr="00B65D64" w:rsidRDefault="007F0D01" w:rsidP="007F0D01">
                  <w:pPr>
                    <w:pStyle w:val="a6"/>
                    <w:bidi w:val="0"/>
                    <w:rPr>
                      <w:sz w:val="16"/>
                      <w:szCs w:val="16"/>
                      <w:lang w:val="fr-FR"/>
                    </w:rPr>
                  </w:pPr>
                </w:p>
                <w:p w:rsidR="007F0D01" w:rsidRPr="00B65D64" w:rsidRDefault="007F0D01" w:rsidP="007F0D01">
                  <w:pPr>
                    <w:pStyle w:val="a6"/>
                    <w:bidi w:val="0"/>
                    <w:rPr>
                      <w:sz w:val="16"/>
                      <w:szCs w:val="16"/>
                      <w:lang w:val="fr-FR"/>
                    </w:rPr>
                  </w:pPr>
                  <w:r w:rsidRPr="00B65D64">
                    <w:rPr>
                      <w:sz w:val="16"/>
                      <w:szCs w:val="16"/>
                      <w:lang w:val="fr-FR"/>
                    </w:rPr>
                    <w:t>Oui</w:t>
                  </w:r>
                </w:p>
                <w:p w:rsidR="007F0D01" w:rsidRPr="00B65D64" w:rsidRDefault="007F0D01" w:rsidP="007F0D01">
                  <w:pPr>
                    <w:rPr>
                      <w:lang w:val="fr-FR"/>
                    </w:rPr>
                  </w:pPr>
                </w:p>
              </w:txbxContent>
            </v:textbox>
            <w10:wrap anchorx="page"/>
          </v:shape>
        </w:pict>
      </w:r>
      <w:r w:rsidR="007F0D01">
        <w:rPr>
          <w:rFonts w:asciiTheme="majorBidi" w:hAnsiTheme="majorBidi" w:cstheme="majorBidi"/>
          <w:noProof/>
          <w:sz w:val="24"/>
          <w:szCs w:val="24"/>
          <w:rtl/>
        </w:rPr>
        <w:pict>
          <v:shape id="_x0000_s1048" type="#_x0000_t202" style="position:absolute;left:0;text-align:left;margin-left:265.25pt;margin-top:127pt;width:55pt;height:61.85pt;z-index:251682816">
            <v:textbox style="mso-next-textbox:#_x0000_s1048">
              <w:txbxContent>
                <w:p w:rsidR="007F0D01" w:rsidRDefault="007F0D01" w:rsidP="007F0D01">
                  <w:pPr>
                    <w:pStyle w:val="a6"/>
                    <w:bidi w:val="0"/>
                    <w:rPr>
                      <w:sz w:val="16"/>
                      <w:szCs w:val="16"/>
                      <w:lang w:bidi="ar-EG"/>
                    </w:rPr>
                  </w:pPr>
                  <w:r>
                    <w:rPr>
                      <w:sz w:val="16"/>
                      <w:szCs w:val="16"/>
                      <w:lang w:bidi="ar-EG"/>
                    </w:rPr>
                    <w:t>Dans l'equipment</w:t>
                  </w:r>
                </w:p>
                <w:p w:rsidR="007F0D01" w:rsidRDefault="007F0D01" w:rsidP="007F0D01">
                  <w:pPr>
                    <w:pStyle w:val="a6"/>
                    <w:bidi w:val="0"/>
                    <w:rPr>
                      <w:sz w:val="16"/>
                      <w:szCs w:val="16"/>
                      <w:lang w:bidi="ar-EG"/>
                    </w:rPr>
                  </w:pPr>
                </w:p>
                <w:p w:rsidR="007F0D01" w:rsidRDefault="007F0D01" w:rsidP="007F0D01">
                  <w:pPr>
                    <w:pStyle w:val="a6"/>
                    <w:bidi w:val="0"/>
                    <w:rPr>
                      <w:sz w:val="16"/>
                      <w:szCs w:val="16"/>
                      <w:lang w:bidi="ar-EG"/>
                    </w:rPr>
                  </w:pPr>
                </w:p>
                <w:p w:rsidR="007F0D01" w:rsidRPr="002952F5" w:rsidRDefault="007F0D01" w:rsidP="007F0D01">
                  <w:pPr>
                    <w:pStyle w:val="a6"/>
                    <w:bidi w:val="0"/>
                    <w:rPr>
                      <w:sz w:val="16"/>
                      <w:szCs w:val="16"/>
                      <w:lang w:bidi="ar-EG"/>
                    </w:rPr>
                  </w:pPr>
                  <w:r>
                    <w:rPr>
                      <w:sz w:val="16"/>
                      <w:szCs w:val="16"/>
                      <w:lang w:bidi="ar-EG"/>
                    </w:rPr>
                    <w:t>Oui</w:t>
                  </w:r>
                </w:p>
                <w:p w:rsidR="007F0D01" w:rsidRDefault="007F0D01">
                  <w:pPr>
                    <w:rPr>
                      <w:rFonts w:hint="cs"/>
                      <w:lang w:bidi="ar-EG"/>
                    </w:rPr>
                  </w:pPr>
                </w:p>
              </w:txbxContent>
            </v:textbox>
            <w10:wrap anchorx="page"/>
          </v:shape>
        </w:pict>
      </w:r>
      <w:r w:rsidR="007F0D01">
        <w:rPr>
          <w:rFonts w:asciiTheme="majorBidi" w:hAnsiTheme="majorBidi" w:cstheme="majorBidi"/>
          <w:noProof/>
          <w:sz w:val="24"/>
          <w:szCs w:val="24"/>
          <w:rtl/>
        </w:rPr>
        <w:drawing>
          <wp:anchor distT="0" distB="0" distL="114300" distR="114300" simplePos="0" relativeHeight="251675648" behindDoc="0" locked="0" layoutInCell="1" allowOverlap="1">
            <wp:simplePos x="0" y="0"/>
            <wp:positionH relativeFrom="column">
              <wp:posOffset>-737235</wp:posOffset>
            </wp:positionH>
            <wp:positionV relativeFrom="paragraph">
              <wp:posOffset>1802765</wp:posOffset>
            </wp:positionV>
            <wp:extent cx="6950710" cy="2303145"/>
            <wp:effectExtent l="19050" t="0" r="2540" b="0"/>
            <wp:wrapThrough wrapText="bothSides">
              <wp:wrapPolygon edited="0">
                <wp:start x="-59" y="0"/>
                <wp:lineTo x="-59" y="21439"/>
                <wp:lineTo x="21608" y="21439"/>
                <wp:lineTo x="21608" y="0"/>
                <wp:lineTo x="-59" y="0"/>
              </wp:wrapPolygon>
            </wp:wrapThrough>
            <wp:docPr id="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7">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6950710" cy="2303145"/>
                    </a:xfrm>
                    <a:prstGeom prst="rect">
                      <a:avLst/>
                    </a:prstGeom>
                  </pic:spPr>
                </pic:pic>
              </a:graphicData>
            </a:graphic>
          </wp:anchor>
        </w:drawing>
      </w:r>
      <w:r w:rsidR="009B6558">
        <w:rPr>
          <w:rFonts w:asciiTheme="majorBidi" w:hAnsiTheme="majorBidi" w:cstheme="majorBidi"/>
          <w:noProof/>
          <w:sz w:val="24"/>
          <w:szCs w:val="24"/>
          <w:rtl/>
        </w:rPr>
        <w:pict>
          <v:shape id="_x0000_s1045" type="#_x0000_t202" style="position:absolute;left:0;text-align:left;margin-left:379.35pt;margin-top:33.3pt;width:123.65pt;height:35.3pt;z-index:251681792;mso-position-horizontal-relative:text;mso-position-vertical-relative:text">
            <v:textbox style="mso-next-textbox:#_x0000_s1045">
              <w:txbxContent>
                <w:p w:rsidR="009B6558" w:rsidRPr="00B65D64" w:rsidRDefault="009B6558" w:rsidP="009B6558">
                  <w:pPr>
                    <w:pStyle w:val="a6"/>
                    <w:bidi w:val="0"/>
                    <w:rPr>
                      <w:lang w:val="fr-FR" w:bidi="ar-EG"/>
                    </w:rPr>
                  </w:pPr>
                  <w:r w:rsidRPr="00B65D64">
                    <w:rPr>
                      <w:lang w:val="fr-FR"/>
                    </w:rPr>
                    <w:t>Admis dans les bagages enregistrés (soute)</w:t>
                  </w:r>
                </w:p>
                <w:p w:rsidR="009B6558" w:rsidRPr="009B6558" w:rsidRDefault="009B6558">
                  <w:pPr>
                    <w:rPr>
                      <w:lang w:val="fr-FR"/>
                    </w:rPr>
                  </w:pPr>
                </w:p>
              </w:txbxContent>
            </v:textbox>
            <w10:wrap anchorx="page"/>
          </v:shape>
        </w:pict>
      </w:r>
      <w:r w:rsidR="00A8346B">
        <w:rPr>
          <w:rFonts w:asciiTheme="majorBidi" w:hAnsiTheme="majorBidi" w:cstheme="majorBidi"/>
          <w:noProof/>
          <w:sz w:val="24"/>
          <w:szCs w:val="24"/>
          <w:rtl/>
        </w:rPr>
        <w:pict>
          <v:shape id="_x0000_s1043" type="#_x0000_t202" style="position:absolute;left:0;text-align:left;margin-left:203.45pt;margin-top:38.7pt;width:61.8pt;height:82.2pt;z-index:251679744;mso-position-horizontal-relative:text;mso-position-vertical-relative:text">
            <v:textbox style="mso-next-textbox:#_x0000_s1043">
              <w:txbxContent>
                <w:p w:rsidR="0048409C" w:rsidRPr="00A8346B" w:rsidRDefault="0048409C" w:rsidP="0048409C">
                  <w:pPr>
                    <w:pStyle w:val="a6"/>
                    <w:bidi w:val="0"/>
                    <w:rPr>
                      <w:sz w:val="20"/>
                      <w:szCs w:val="20"/>
                      <w:lang w:val="fr-FR"/>
                    </w:rPr>
                  </w:pPr>
                  <w:r w:rsidRPr="00A8346B">
                    <w:rPr>
                      <w:sz w:val="20"/>
                      <w:szCs w:val="20"/>
                      <w:lang w:val="fr-FR"/>
                    </w:rPr>
                    <w:t>L'approbation de la compagnie aérienne est-elle requise?</w:t>
                  </w:r>
                </w:p>
                <w:p w:rsidR="0048409C" w:rsidRPr="0048409C" w:rsidRDefault="0048409C" w:rsidP="0048409C">
                  <w:pPr>
                    <w:rPr>
                      <w:lang w:val="fr-FR"/>
                    </w:rPr>
                  </w:pPr>
                </w:p>
              </w:txbxContent>
            </v:textbox>
            <w10:wrap anchorx="page"/>
          </v:shape>
        </w:pict>
      </w:r>
      <w:r w:rsidR="00A8346B">
        <w:rPr>
          <w:rFonts w:asciiTheme="majorBidi" w:hAnsiTheme="majorBidi" w:cstheme="majorBidi"/>
          <w:noProof/>
          <w:sz w:val="24"/>
          <w:szCs w:val="24"/>
          <w:rtl/>
        </w:rPr>
        <w:pict>
          <v:shape id="_x0000_s1044" type="#_x0000_t202" style="position:absolute;left:0;text-align:left;margin-left:265.25pt;margin-top:33.3pt;width:109.35pt;height:35.3pt;z-index:251680768;mso-position-horizontal-relative:text;mso-position-vertical-relative:text">
            <v:textbox style="mso-next-textbox:#_x0000_s1044">
              <w:txbxContent>
                <w:p w:rsidR="00A8346B" w:rsidRPr="00B65D64" w:rsidRDefault="00A8346B" w:rsidP="00A8346B">
                  <w:pPr>
                    <w:pStyle w:val="a6"/>
                    <w:bidi w:val="0"/>
                    <w:rPr>
                      <w:sz w:val="20"/>
                      <w:szCs w:val="20"/>
                      <w:lang w:val="fr-FR"/>
                    </w:rPr>
                  </w:pPr>
                  <w:r w:rsidRPr="00B65D64">
                    <w:rPr>
                      <w:sz w:val="20"/>
                      <w:szCs w:val="20"/>
                      <w:lang w:val="fr-FR"/>
                    </w:rPr>
                    <w:t>Admis en les bagages à main (cabine)</w:t>
                  </w:r>
                </w:p>
                <w:p w:rsidR="00A8346B" w:rsidRPr="00A8346B" w:rsidRDefault="00A8346B">
                  <w:pPr>
                    <w:rPr>
                      <w:rFonts w:hint="cs"/>
                      <w:lang w:val="fr-FR" w:bidi="ar-EG"/>
                    </w:rPr>
                  </w:pPr>
                </w:p>
              </w:txbxContent>
            </v:textbox>
            <w10:wrap anchorx="page"/>
          </v:shape>
        </w:pict>
      </w:r>
      <w:r w:rsidR="0048409C">
        <w:rPr>
          <w:rFonts w:asciiTheme="majorBidi" w:hAnsiTheme="majorBidi" w:cstheme="majorBidi"/>
          <w:noProof/>
          <w:sz w:val="24"/>
          <w:szCs w:val="24"/>
          <w:rtl/>
        </w:rPr>
        <w:pict>
          <v:shape id="_x0000_s1042" type="#_x0000_t202" style="position:absolute;left:0;text-align:left;margin-left:21.4pt;margin-top:68.6pt;width:114.1pt;height:29.2pt;z-index:251678720;mso-position-horizontal-relative:text;mso-position-vertical-relative:text">
            <v:textbox style="mso-next-textbox:#_x0000_s1042">
              <w:txbxContent>
                <w:p w:rsidR="0048409C" w:rsidRDefault="0048409C" w:rsidP="0048409C">
                  <w:pPr>
                    <w:pStyle w:val="a6"/>
                    <w:bidi w:val="0"/>
                    <w:rPr>
                      <w:lang w:bidi="ar-EG"/>
                    </w:rPr>
                  </w:pPr>
                  <w:r>
                    <w:rPr>
                      <w:lang w:bidi="ar-EG"/>
                    </w:rPr>
                    <w:t>Type de batterie</w:t>
                  </w:r>
                </w:p>
                <w:p w:rsidR="0048409C" w:rsidRDefault="0048409C"/>
              </w:txbxContent>
            </v:textbox>
            <w10:wrap anchorx="page"/>
          </v:shape>
        </w:pict>
      </w:r>
      <w:r w:rsidR="00B13CC1" w:rsidRPr="00B13CC1">
        <w:rPr>
          <w:rFonts w:asciiTheme="majorBidi" w:hAnsiTheme="majorBidi" w:cstheme="majorBidi"/>
          <w:sz w:val="24"/>
          <w:szCs w:val="24"/>
          <w:rtl/>
        </w:rPr>
        <w:t xml:space="preserve"> </w:t>
      </w:r>
    </w:p>
    <w:p w:rsidR="0048409C" w:rsidRDefault="0055234C">
      <w:pPr>
        <w:bidi w:val="0"/>
        <w:rPr>
          <w:rFonts w:asciiTheme="majorBidi" w:hAnsiTheme="majorBidi" w:cstheme="majorBidi"/>
          <w:sz w:val="24"/>
          <w:szCs w:val="24"/>
          <w:lang w:val="fr-FR"/>
        </w:rPr>
      </w:pPr>
      <w:r>
        <w:rPr>
          <w:rFonts w:asciiTheme="majorBidi" w:hAnsiTheme="majorBidi" w:cstheme="majorBidi"/>
          <w:noProof/>
          <w:sz w:val="24"/>
          <w:szCs w:val="24"/>
        </w:rPr>
        <w:pict>
          <v:shape id="_x0000_s1064" type="#_x0000_t202" style="position:absolute;margin-left:450.7pt;margin-top:-191.2pt;width:42.75pt;height:20.4pt;z-index:251697152">
            <v:textbox style="mso-next-textbox:#_x0000_s1064">
              <w:txbxContent>
                <w:p w:rsidR="0055234C" w:rsidRDefault="0055234C" w:rsidP="0055234C">
                  <w:pPr>
                    <w:bidi w:val="0"/>
                    <w:rPr>
                      <w:lang w:bidi="ar-EG"/>
                    </w:rPr>
                  </w:pPr>
                  <w:r>
                    <w:rPr>
                      <w:lang w:bidi="ar-EG"/>
                    </w:rPr>
                    <w:t>No</w:t>
                  </w:r>
                </w:p>
                <w:p w:rsidR="007F0D01" w:rsidRDefault="007F0D01">
                  <w:pPr>
                    <w:rPr>
                      <w:rFonts w:hint="cs"/>
                      <w:lang w:bidi="ar-EG"/>
                    </w:rPr>
                  </w:pPr>
                </w:p>
              </w:txbxContent>
            </v:textbox>
            <w10:wrap anchorx="page"/>
          </v:shape>
        </w:pict>
      </w:r>
      <w:r>
        <w:rPr>
          <w:rFonts w:asciiTheme="majorBidi" w:hAnsiTheme="majorBidi" w:cstheme="majorBidi"/>
          <w:noProof/>
          <w:sz w:val="24"/>
          <w:szCs w:val="24"/>
        </w:rPr>
        <w:pict>
          <v:shape id="_x0000_s1063" type="#_x0000_t202" style="position:absolute;margin-left:399.05pt;margin-top:-191.2pt;width:42.1pt;height:20.4pt;z-index:251696128">
            <v:textbox style="mso-next-textbox:#_x0000_s1063">
              <w:txbxContent>
                <w:p w:rsidR="0055234C" w:rsidRDefault="0055234C" w:rsidP="0055234C">
                  <w:pPr>
                    <w:bidi w:val="0"/>
                    <w:rPr>
                      <w:lang w:bidi="ar-EG"/>
                    </w:rPr>
                  </w:pPr>
                  <w:r>
                    <w:rPr>
                      <w:lang w:bidi="ar-EG"/>
                    </w:rPr>
                    <w:t>No</w:t>
                  </w:r>
                </w:p>
                <w:p w:rsidR="007F0D01" w:rsidRPr="0055234C" w:rsidRDefault="007F0D01" w:rsidP="0055234C"/>
              </w:txbxContent>
            </v:textbox>
            <w10:wrap anchorx="page"/>
          </v:shape>
        </w:pict>
      </w:r>
      <w:r>
        <w:rPr>
          <w:rFonts w:asciiTheme="majorBidi" w:hAnsiTheme="majorBidi" w:cstheme="majorBidi"/>
          <w:noProof/>
          <w:sz w:val="24"/>
          <w:szCs w:val="24"/>
        </w:rPr>
        <w:pict>
          <v:shape id="_x0000_s1062" type="#_x0000_t202" style="position:absolute;margin-left:346.75pt;margin-top:-191.2pt;width:38.05pt;height:20.4pt;z-index:251695104">
            <v:textbox style="mso-next-textbox:#_x0000_s1062">
              <w:txbxContent>
                <w:p w:rsidR="0055234C" w:rsidRDefault="0055234C" w:rsidP="0055234C">
                  <w:pPr>
                    <w:bidi w:val="0"/>
                    <w:rPr>
                      <w:lang w:bidi="ar-EG"/>
                    </w:rPr>
                  </w:pPr>
                  <w:r>
                    <w:rPr>
                      <w:lang w:bidi="ar-EG"/>
                    </w:rPr>
                    <w:t>No</w:t>
                  </w:r>
                </w:p>
                <w:p w:rsidR="007F0D01" w:rsidRPr="0055234C" w:rsidRDefault="007F0D01" w:rsidP="0055234C"/>
              </w:txbxContent>
            </v:textbox>
            <w10:wrap anchorx="page"/>
          </v:shape>
        </w:pict>
      </w:r>
      <w:r w:rsidR="000B2088">
        <w:rPr>
          <w:rFonts w:asciiTheme="majorBidi" w:hAnsiTheme="majorBidi" w:cstheme="majorBidi"/>
          <w:noProof/>
          <w:sz w:val="24"/>
          <w:szCs w:val="24"/>
        </w:rPr>
        <w:pict>
          <v:shape id="_x0000_s1065" type="#_x0000_t202" style="position:absolute;margin-left:-39.75pt;margin-top:-53.3pt;width:248.6pt;height:48.2pt;z-index:251698176">
            <v:textbox style="mso-next-textbox:#_x0000_s1065">
              <w:txbxContent>
                <w:p w:rsidR="007F0D01" w:rsidRPr="000B2088" w:rsidRDefault="000B2088" w:rsidP="000B2088">
                  <w:pPr>
                    <w:pStyle w:val="a6"/>
                    <w:bidi w:val="0"/>
                    <w:rPr>
                      <w:sz w:val="18"/>
                      <w:szCs w:val="18"/>
                      <w:lang w:val="fr-FR"/>
                    </w:rPr>
                  </w:pPr>
                  <w:r w:rsidRPr="000B2088">
                    <w:rPr>
                      <w:sz w:val="20"/>
                      <w:szCs w:val="20"/>
                      <w:lang w:val="fr-FR"/>
                    </w:rPr>
                    <w:t>Hoverboards, les monocycles (Solo wheel), les vélos électriques, le Segway, les batteries automatiques, les lampes sous-marines, etc.</w:t>
                  </w:r>
                </w:p>
              </w:txbxContent>
            </v:textbox>
            <w10:wrap anchorx="page"/>
          </v:shape>
        </w:pict>
      </w:r>
      <w:r w:rsidR="000B2088">
        <w:rPr>
          <w:rFonts w:asciiTheme="majorBidi" w:hAnsiTheme="majorBidi" w:cstheme="majorBidi"/>
          <w:noProof/>
          <w:sz w:val="24"/>
          <w:szCs w:val="24"/>
        </w:rPr>
        <w:pict>
          <v:shape id="_x0000_s1058" type="#_x0000_t202" style="position:absolute;margin-left:-39.75pt;margin-top:-197.3pt;width:223.5pt;height:23.1pt;z-index:251692032">
            <v:textbox style="mso-next-textbox:#_x0000_s1058">
              <w:txbxContent>
                <w:p w:rsidR="000B2088" w:rsidRPr="000B2088" w:rsidRDefault="000B2088" w:rsidP="000B2088">
                  <w:pPr>
                    <w:pStyle w:val="a6"/>
                    <w:bidi w:val="0"/>
                    <w:rPr>
                      <w:sz w:val="20"/>
                      <w:szCs w:val="20"/>
                      <w:lang w:val="fr-FR"/>
                    </w:rPr>
                  </w:pPr>
                  <w:r w:rsidRPr="000B2088">
                    <w:rPr>
                      <w:sz w:val="20"/>
                      <w:szCs w:val="20"/>
                      <w:lang w:val="fr-FR"/>
                    </w:rPr>
                    <w:t>Lithium-ion / en metal (n'importe quel watt-heure)</w:t>
                  </w:r>
                </w:p>
                <w:p w:rsidR="007F0D01" w:rsidRPr="000B2088" w:rsidRDefault="007F0D01" w:rsidP="000B2088">
                  <w:pPr>
                    <w:rPr>
                      <w:rFonts w:hint="cs"/>
                      <w:lang w:val="fr-FR" w:bidi="ar-EG"/>
                    </w:rPr>
                  </w:pPr>
                </w:p>
              </w:txbxContent>
            </v:textbox>
            <w10:wrap anchorx="page"/>
          </v:shape>
        </w:pict>
      </w:r>
      <w:r w:rsidR="007F0D01">
        <w:rPr>
          <w:rFonts w:asciiTheme="majorBidi" w:hAnsiTheme="majorBidi" w:cstheme="majorBidi"/>
          <w:noProof/>
          <w:sz w:val="24"/>
          <w:szCs w:val="24"/>
        </w:rPr>
        <w:pict>
          <v:shape id="_x0000_s1061" type="#_x0000_t202" style="position:absolute;margin-left:288.35pt;margin-top:-191.2pt;width:36pt;height:20.4pt;z-index:251694080">
            <v:textbox style="mso-next-textbox:#_x0000_s1061">
              <w:txbxContent>
                <w:p w:rsidR="007F0D01" w:rsidRDefault="0055234C" w:rsidP="0055234C">
                  <w:pPr>
                    <w:bidi w:val="0"/>
                    <w:rPr>
                      <w:lang w:bidi="ar-EG"/>
                    </w:rPr>
                  </w:pPr>
                  <w:r>
                    <w:rPr>
                      <w:lang w:bidi="ar-EG"/>
                    </w:rPr>
                    <w:t>No</w:t>
                  </w:r>
                </w:p>
              </w:txbxContent>
            </v:textbox>
            <w10:wrap anchorx="page"/>
          </v:shape>
        </w:pict>
      </w:r>
      <w:r w:rsidR="007F0D01">
        <w:rPr>
          <w:rFonts w:asciiTheme="majorBidi" w:hAnsiTheme="majorBidi" w:cstheme="majorBidi"/>
          <w:noProof/>
          <w:sz w:val="24"/>
          <w:szCs w:val="24"/>
        </w:rPr>
        <w:pict>
          <v:shape id="_x0000_s1060" type="#_x0000_t202" style="position:absolute;margin-left:229.9pt;margin-top:-140.95pt;width:44.2pt;height:87.65pt;z-index:251693056">
            <v:textbox style="mso-next-textbox:#_x0000_s1060">
              <w:txbxContent>
                <w:p w:rsidR="007F0D01" w:rsidRPr="0055234C" w:rsidRDefault="008B0FFC" w:rsidP="0055234C">
                  <w:pPr>
                    <w:pStyle w:val="a6"/>
                    <w:bidi w:val="0"/>
                    <w:rPr>
                      <w:rFonts w:hint="cs"/>
                      <w:sz w:val="20"/>
                      <w:szCs w:val="20"/>
                      <w:rtl/>
                      <w:lang w:bidi="ar-EG"/>
                    </w:rPr>
                  </w:pPr>
                  <w:r w:rsidRPr="0055234C">
                    <w:rPr>
                      <w:sz w:val="20"/>
                      <w:szCs w:val="20"/>
                    </w:rPr>
                    <w:t>pas permis</w:t>
                  </w:r>
                </w:p>
              </w:txbxContent>
            </v:textbox>
            <w10:wrap anchorx="page"/>
          </v:shape>
        </w:pict>
      </w:r>
    </w:p>
    <w:p w:rsidR="0048409C" w:rsidRDefault="0048409C">
      <w:pPr>
        <w:bidi w:val="0"/>
        <w:rPr>
          <w:rFonts w:asciiTheme="majorBidi" w:hAnsiTheme="majorBidi" w:cstheme="majorBidi"/>
          <w:sz w:val="24"/>
          <w:szCs w:val="24"/>
          <w:lang w:val="fr-FR"/>
        </w:rPr>
      </w:pPr>
      <w:r w:rsidRPr="0048409C">
        <w:rPr>
          <w:rFonts w:asciiTheme="majorBidi" w:hAnsiTheme="majorBidi" w:cstheme="majorBidi"/>
          <w:sz w:val="24"/>
          <w:szCs w:val="24"/>
          <w:lang w:val="fr-FR"/>
        </w:rPr>
        <w:drawing>
          <wp:anchor distT="0" distB="0" distL="114300" distR="114300" simplePos="0" relativeHeight="251673600" behindDoc="0" locked="0" layoutInCell="1" allowOverlap="1">
            <wp:simplePos x="0" y="0"/>
            <wp:positionH relativeFrom="column">
              <wp:posOffset>-711835</wp:posOffset>
            </wp:positionH>
            <wp:positionV relativeFrom="paragraph">
              <wp:posOffset>-189865</wp:posOffset>
            </wp:positionV>
            <wp:extent cx="6935470" cy="1371600"/>
            <wp:effectExtent l="19050" t="0" r="0" b="0"/>
            <wp:wrapThrough wrapText="bothSides">
              <wp:wrapPolygon edited="0">
                <wp:start x="-59" y="0"/>
                <wp:lineTo x="-59" y="21300"/>
                <wp:lineTo x="21596" y="21300"/>
                <wp:lineTo x="21596" y="0"/>
                <wp:lineTo x="-59" y="0"/>
              </wp:wrapPolygon>
            </wp:wrapThrough>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935470" cy="1371600"/>
                    </a:xfrm>
                    <a:prstGeom prst="rect">
                      <a:avLst/>
                    </a:prstGeom>
                    <a:noFill/>
                    <a:ln>
                      <a:noFill/>
                    </a:ln>
                  </pic:spPr>
                </pic:pic>
              </a:graphicData>
            </a:graphic>
          </wp:anchor>
        </w:drawing>
      </w:r>
      <w:r>
        <w:rPr>
          <w:rFonts w:asciiTheme="majorBidi" w:hAnsiTheme="majorBidi" w:cstheme="majorBidi"/>
          <w:sz w:val="24"/>
          <w:szCs w:val="24"/>
          <w:lang w:val="fr-FR"/>
        </w:rPr>
        <w:br w:type="page"/>
      </w:r>
      <w:r w:rsidRPr="0048409C">
        <w:rPr>
          <w:rFonts w:asciiTheme="majorBidi" w:hAnsiTheme="majorBidi" w:cstheme="majorBidi"/>
          <w:sz w:val="24"/>
          <w:szCs w:val="24"/>
        </w:rPr>
        <w:drawing>
          <wp:anchor distT="0" distB="0" distL="114300" distR="114300" simplePos="0" relativeHeight="251677696" behindDoc="0" locked="0" layoutInCell="1" allowOverlap="1">
            <wp:simplePos x="0" y="0"/>
            <wp:positionH relativeFrom="column">
              <wp:posOffset>608162</wp:posOffset>
            </wp:positionH>
            <wp:positionV relativeFrom="paragraph">
              <wp:posOffset>3476445</wp:posOffset>
            </wp:positionV>
            <wp:extent cx="6935638" cy="2329132"/>
            <wp:effectExtent l="19050" t="0" r="0" b="0"/>
            <wp:wrapThrough wrapText="bothSides">
              <wp:wrapPolygon edited="0">
                <wp:start x="-59" y="0"/>
                <wp:lineTo x="-59" y="21377"/>
                <wp:lineTo x="21596" y="21377"/>
                <wp:lineTo x="21596" y="0"/>
                <wp:lineTo x="-59" y="0"/>
              </wp:wrapPolygon>
            </wp:wrapThrough>
            <wp:docPr id="1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pic:cNvPicPr>
                  </pic:nvPicPr>
                  <pic:blipFill>
                    <a:blip r:embed="rId9">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6935638" cy="2329132"/>
                    </a:xfrm>
                    <a:prstGeom prst="rect">
                      <a:avLst/>
                    </a:prstGeom>
                  </pic:spPr>
                </pic:pic>
              </a:graphicData>
            </a:graphic>
          </wp:anchor>
        </w:drawing>
      </w:r>
    </w:p>
    <w:p w:rsidR="00B13CC1" w:rsidRPr="0055234C" w:rsidRDefault="00B13CC1" w:rsidP="00DC5659">
      <w:pPr>
        <w:pStyle w:val="a4"/>
        <w:numPr>
          <w:ilvl w:val="0"/>
          <w:numId w:val="6"/>
        </w:numPr>
        <w:bidi w:val="0"/>
        <w:spacing w:line="240" w:lineRule="auto"/>
        <w:jc w:val="both"/>
        <w:rPr>
          <w:rFonts w:asciiTheme="majorBidi" w:hAnsiTheme="majorBidi" w:cstheme="majorBidi"/>
          <w:sz w:val="24"/>
          <w:szCs w:val="24"/>
          <w:lang w:val="fr-FR"/>
        </w:rPr>
      </w:pPr>
      <w:r w:rsidRPr="0055234C">
        <w:rPr>
          <w:rFonts w:asciiTheme="majorBidi" w:hAnsiTheme="majorBidi" w:cstheme="majorBidi"/>
          <w:sz w:val="24"/>
          <w:szCs w:val="24"/>
          <w:lang w:val="fr-FR"/>
        </w:rPr>
        <w:lastRenderedPageBreak/>
        <w:t>REMARQUE : Pour des raisons de sécurité, l'utilisation de cigarettes électroniques (</w:t>
      </w:r>
      <w:r w:rsidR="00DC5659">
        <w:rPr>
          <w:rFonts w:asciiTheme="majorBidi" w:hAnsiTheme="majorBidi" w:cstheme="majorBidi"/>
          <w:sz w:val="24"/>
          <w:szCs w:val="24"/>
          <w:lang w:val="fr-FR"/>
        </w:rPr>
        <w:t xml:space="preserve">leur </w:t>
      </w:r>
      <w:r w:rsidRPr="0055234C">
        <w:rPr>
          <w:rFonts w:asciiTheme="majorBidi" w:hAnsiTheme="majorBidi" w:cstheme="majorBidi"/>
          <w:sz w:val="24"/>
          <w:szCs w:val="24"/>
          <w:lang w:val="fr-FR"/>
        </w:rPr>
        <w:t>utilisation / recharge à bord) est interdite</w:t>
      </w:r>
      <w:r w:rsidR="000B6BED" w:rsidRPr="0055234C">
        <w:rPr>
          <w:rFonts w:asciiTheme="majorBidi" w:hAnsiTheme="majorBidi" w:cstheme="majorBidi"/>
          <w:sz w:val="24"/>
          <w:szCs w:val="24"/>
          <w:lang w:val="fr-FR"/>
        </w:rPr>
        <w:t>.</w:t>
      </w:r>
      <w:r w:rsidRPr="0055234C">
        <w:rPr>
          <w:rFonts w:asciiTheme="majorBidi" w:hAnsiTheme="majorBidi" w:cstheme="majorBidi"/>
          <w:sz w:val="24"/>
          <w:szCs w:val="24"/>
          <w:lang w:val="fr-FR"/>
        </w:rPr>
        <w:t xml:space="preserve"> Les cigarettes électroniques ne peuvent pas être transportées dans les bagages enregistrés</w:t>
      </w:r>
      <w:r w:rsidR="000B6BED" w:rsidRPr="0055234C">
        <w:rPr>
          <w:rFonts w:asciiTheme="majorBidi" w:hAnsiTheme="majorBidi" w:cstheme="majorBidi"/>
          <w:sz w:val="24"/>
          <w:szCs w:val="24"/>
          <w:lang w:val="fr-FR"/>
        </w:rPr>
        <w:t>.</w:t>
      </w:r>
    </w:p>
    <w:p w:rsidR="00B13CC1" w:rsidRPr="0055234C" w:rsidRDefault="00B13CC1" w:rsidP="00AD30A5">
      <w:pPr>
        <w:pStyle w:val="a4"/>
        <w:numPr>
          <w:ilvl w:val="0"/>
          <w:numId w:val="6"/>
        </w:numPr>
        <w:bidi w:val="0"/>
        <w:spacing w:line="240" w:lineRule="auto"/>
        <w:jc w:val="both"/>
        <w:rPr>
          <w:rFonts w:asciiTheme="majorBidi" w:hAnsiTheme="majorBidi" w:cstheme="majorBidi"/>
          <w:sz w:val="24"/>
          <w:szCs w:val="24"/>
          <w:lang w:val="fr-FR"/>
        </w:rPr>
      </w:pPr>
      <w:r w:rsidRPr="0055234C">
        <w:rPr>
          <w:rFonts w:asciiTheme="majorBidi" w:hAnsiTheme="majorBidi" w:cstheme="majorBidi"/>
          <w:sz w:val="24"/>
          <w:szCs w:val="24"/>
          <w:lang w:val="fr-FR"/>
        </w:rPr>
        <w:t xml:space="preserve">REMARQUE : pour des raisons de sécurité, les </w:t>
      </w:r>
      <w:r w:rsidR="00AD30A5">
        <w:rPr>
          <w:rFonts w:asciiTheme="majorBidi" w:hAnsiTheme="majorBidi" w:cstheme="majorBidi"/>
          <w:sz w:val="24"/>
          <w:szCs w:val="24"/>
          <w:lang w:val="fr-FR"/>
        </w:rPr>
        <w:t>banques d'alimentation</w:t>
      </w:r>
      <w:r w:rsidRPr="0055234C">
        <w:rPr>
          <w:rFonts w:asciiTheme="majorBidi" w:hAnsiTheme="majorBidi" w:cstheme="majorBidi"/>
          <w:sz w:val="24"/>
          <w:szCs w:val="24"/>
          <w:lang w:val="fr-FR"/>
        </w:rPr>
        <w:t xml:space="preserve"> (</w:t>
      </w:r>
      <w:r w:rsidR="00DC5659">
        <w:rPr>
          <w:rFonts w:asciiTheme="majorBidi" w:hAnsiTheme="majorBidi" w:cstheme="majorBidi"/>
          <w:sz w:val="24"/>
          <w:szCs w:val="24"/>
          <w:lang w:val="fr-FR"/>
        </w:rPr>
        <w:t>leur utilisation / recharge</w:t>
      </w:r>
      <w:r w:rsidRPr="0055234C">
        <w:rPr>
          <w:rFonts w:asciiTheme="majorBidi" w:hAnsiTheme="majorBidi" w:cstheme="majorBidi"/>
          <w:sz w:val="24"/>
          <w:szCs w:val="24"/>
          <w:lang w:val="fr-FR"/>
        </w:rPr>
        <w:t>) à bord sont interdites</w:t>
      </w:r>
      <w:r w:rsidR="000B6BED" w:rsidRPr="0055234C">
        <w:rPr>
          <w:rFonts w:asciiTheme="majorBidi" w:hAnsiTheme="majorBidi" w:cstheme="majorBidi"/>
          <w:sz w:val="24"/>
          <w:szCs w:val="24"/>
          <w:lang w:val="fr-FR"/>
        </w:rPr>
        <w:t>.</w:t>
      </w:r>
    </w:p>
    <w:p w:rsidR="00B13CC1" w:rsidRPr="00B13CC1" w:rsidRDefault="00B13CC1" w:rsidP="00FA60DC">
      <w:pPr>
        <w:bidi w:val="0"/>
        <w:spacing w:line="240" w:lineRule="auto"/>
        <w:jc w:val="both"/>
        <w:rPr>
          <w:rFonts w:asciiTheme="majorBidi" w:hAnsiTheme="majorBidi" w:cstheme="majorBidi"/>
          <w:sz w:val="24"/>
          <w:szCs w:val="24"/>
          <w:lang w:val="fr-FR"/>
        </w:rPr>
      </w:pPr>
      <w:r w:rsidRPr="00B13CC1">
        <w:rPr>
          <w:rFonts w:asciiTheme="majorBidi" w:hAnsiTheme="majorBidi" w:cstheme="majorBidi"/>
          <w:sz w:val="24"/>
          <w:szCs w:val="24"/>
          <w:rtl/>
        </w:rPr>
        <w:t xml:space="preserve"> </w:t>
      </w:r>
    </w:p>
    <w:p w:rsidR="00B13CC1" w:rsidRPr="00B13CC1" w:rsidRDefault="0017087A" w:rsidP="00FA60DC">
      <w:pPr>
        <w:bidi w:val="0"/>
        <w:spacing w:line="240" w:lineRule="auto"/>
        <w:jc w:val="both"/>
        <w:rPr>
          <w:rFonts w:asciiTheme="majorBidi" w:hAnsiTheme="majorBidi" w:cstheme="majorBidi"/>
          <w:sz w:val="24"/>
          <w:szCs w:val="24"/>
          <w:lang w:val="fr-FR"/>
        </w:rPr>
      </w:pPr>
      <w:r>
        <w:rPr>
          <w:rFonts w:asciiTheme="majorBidi" w:hAnsiTheme="majorBidi" w:cstheme="majorBidi"/>
          <w:sz w:val="24"/>
          <w:szCs w:val="24"/>
          <w:lang w:val="fr-FR"/>
        </w:rPr>
        <w:t>Sacs intelligents</w:t>
      </w:r>
      <w:r w:rsidR="00B13CC1" w:rsidRPr="00B13CC1">
        <w:rPr>
          <w:rFonts w:asciiTheme="majorBidi" w:hAnsiTheme="majorBidi" w:cstheme="majorBidi"/>
          <w:sz w:val="24"/>
          <w:szCs w:val="24"/>
          <w:rtl/>
        </w:rPr>
        <w:t>:</w:t>
      </w:r>
    </w:p>
    <w:p w:rsidR="00B13CC1" w:rsidRPr="00362455" w:rsidRDefault="00CC69A9" w:rsidP="00CC69A9">
      <w:pPr>
        <w:bidi w:val="0"/>
        <w:spacing w:line="240" w:lineRule="auto"/>
        <w:jc w:val="both"/>
        <w:rPr>
          <w:rFonts w:asciiTheme="majorBidi" w:hAnsiTheme="majorBidi" w:cstheme="majorBidi"/>
          <w:sz w:val="24"/>
          <w:szCs w:val="24"/>
          <w:lang w:val="fr-FR"/>
        </w:rPr>
      </w:pPr>
      <w:r w:rsidRPr="00CC69A9">
        <w:rPr>
          <w:rFonts w:asciiTheme="majorBidi" w:hAnsiTheme="majorBidi" w:cstheme="majorBidi"/>
          <w:sz w:val="24"/>
          <w:szCs w:val="24"/>
          <w:lang w:val="fr-FR"/>
        </w:rPr>
        <w:t xml:space="preserve">Lors du transport de tout Smart Bag supporté par une batterie au lithium ou une banque </w:t>
      </w:r>
      <w:r w:rsidR="00B950AE">
        <w:rPr>
          <w:rFonts w:asciiTheme="majorBidi" w:hAnsiTheme="majorBidi" w:cstheme="majorBidi"/>
          <w:sz w:val="24"/>
          <w:szCs w:val="24"/>
          <w:lang w:val="fr-FR"/>
        </w:rPr>
        <w:t>d'alimentation</w:t>
      </w:r>
      <w:r w:rsidR="00B13CC1" w:rsidRPr="00B13CC1">
        <w:rPr>
          <w:rFonts w:asciiTheme="majorBidi" w:hAnsiTheme="majorBidi" w:cstheme="majorBidi"/>
          <w:sz w:val="24"/>
          <w:szCs w:val="24"/>
          <w:lang w:val="fr-FR"/>
        </w:rPr>
        <w:t xml:space="preserve"> </w:t>
      </w:r>
      <w:r w:rsidR="00B950AE">
        <w:rPr>
          <w:rFonts w:asciiTheme="majorBidi" w:hAnsiTheme="majorBidi" w:cstheme="majorBidi"/>
          <w:sz w:val="24"/>
          <w:szCs w:val="24"/>
          <w:lang w:val="fr-FR"/>
        </w:rPr>
        <w:t>équipé</w:t>
      </w:r>
      <w:r w:rsidR="00B950AE" w:rsidRPr="00B13CC1">
        <w:rPr>
          <w:rFonts w:asciiTheme="majorBidi" w:hAnsiTheme="majorBidi" w:cstheme="majorBidi"/>
          <w:sz w:val="24"/>
          <w:szCs w:val="24"/>
          <w:lang w:val="fr-FR"/>
        </w:rPr>
        <w:t xml:space="preserve"> </w:t>
      </w:r>
      <w:r w:rsidR="00B950AE">
        <w:rPr>
          <w:rFonts w:asciiTheme="majorBidi" w:hAnsiTheme="majorBidi" w:cstheme="majorBidi"/>
          <w:sz w:val="24"/>
          <w:szCs w:val="24"/>
          <w:lang w:val="fr-FR"/>
        </w:rPr>
        <w:t>d'</w:t>
      </w:r>
      <w:r w:rsidR="00B950AE" w:rsidRPr="00B13CC1">
        <w:rPr>
          <w:rFonts w:asciiTheme="majorBidi" w:hAnsiTheme="majorBidi" w:cstheme="majorBidi"/>
          <w:sz w:val="24"/>
          <w:szCs w:val="24"/>
          <w:lang w:val="fr-FR"/>
        </w:rPr>
        <w:t xml:space="preserve">une </w:t>
      </w:r>
      <w:r w:rsidR="00B13CC1" w:rsidRPr="00B13CC1">
        <w:rPr>
          <w:rFonts w:asciiTheme="majorBidi" w:hAnsiTheme="majorBidi" w:cstheme="majorBidi"/>
          <w:sz w:val="24"/>
          <w:szCs w:val="24"/>
          <w:lang w:val="fr-FR"/>
        </w:rPr>
        <w:t xml:space="preserve">batterie au lithium, </w:t>
      </w:r>
      <w:r w:rsidR="00B950AE">
        <w:rPr>
          <w:rFonts w:asciiTheme="majorBidi" w:hAnsiTheme="majorBidi" w:cstheme="majorBidi"/>
          <w:sz w:val="24"/>
          <w:szCs w:val="24"/>
          <w:lang w:val="fr-FR"/>
        </w:rPr>
        <w:t>il faut</w:t>
      </w:r>
      <w:r w:rsidR="00B13CC1" w:rsidRPr="00B13CC1">
        <w:rPr>
          <w:rFonts w:asciiTheme="majorBidi" w:hAnsiTheme="majorBidi" w:cstheme="majorBidi"/>
          <w:sz w:val="24"/>
          <w:szCs w:val="24"/>
          <w:lang w:val="fr-FR"/>
        </w:rPr>
        <w:t xml:space="preserve"> respecter les exigences détaillées ci-dessous</w:t>
      </w:r>
      <w:r w:rsidRPr="00362455">
        <w:rPr>
          <w:rFonts w:asciiTheme="majorBidi" w:hAnsiTheme="majorBidi" w:cstheme="majorBidi"/>
          <w:sz w:val="24"/>
          <w:szCs w:val="24"/>
          <w:lang w:val="fr-FR"/>
        </w:rPr>
        <w:t>:</w:t>
      </w:r>
    </w:p>
    <w:p w:rsidR="00B13CC1" w:rsidRPr="00B13CC1" w:rsidRDefault="00B13CC1" w:rsidP="00FA60DC">
      <w:pPr>
        <w:bidi w:val="0"/>
        <w:spacing w:line="240" w:lineRule="auto"/>
        <w:jc w:val="both"/>
        <w:rPr>
          <w:rFonts w:asciiTheme="majorBidi" w:hAnsiTheme="majorBidi" w:cstheme="majorBidi"/>
          <w:sz w:val="24"/>
          <w:szCs w:val="24"/>
          <w:lang w:val="fr-FR"/>
        </w:rPr>
      </w:pPr>
      <w:r w:rsidRPr="00B13CC1">
        <w:rPr>
          <w:rFonts w:asciiTheme="majorBidi" w:hAnsiTheme="majorBidi" w:cstheme="majorBidi"/>
          <w:sz w:val="24"/>
          <w:szCs w:val="24"/>
          <w:rtl/>
        </w:rPr>
        <w:t xml:space="preserve"> </w:t>
      </w:r>
    </w:p>
    <w:p w:rsidR="00B13CC1" w:rsidRPr="00B13CC1" w:rsidRDefault="00B13CC1" w:rsidP="00FA60DC">
      <w:pPr>
        <w:bidi w:val="0"/>
        <w:spacing w:line="240" w:lineRule="auto"/>
        <w:jc w:val="both"/>
        <w:rPr>
          <w:rFonts w:asciiTheme="majorBidi" w:hAnsiTheme="majorBidi" w:cstheme="majorBidi"/>
          <w:sz w:val="24"/>
          <w:szCs w:val="24"/>
          <w:lang w:val="fr-FR"/>
        </w:rPr>
      </w:pPr>
      <w:r w:rsidRPr="00B13CC1">
        <w:rPr>
          <w:rFonts w:asciiTheme="majorBidi" w:hAnsiTheme="majorBidi" w:cstheme="majorBidi"/>
          <w:sz w:val="24"/>
          <w:szCs w:val="24"/>
          <w:rtl/>
        </w:rPr>
        <w:t xml:space="preserve"> </w:t>
      </w:r>
    </w:p>
    <w:tbl>
      <w:tblPr>
        <w:tblStyle w:val="a5"/>
        <w:tblW w:w="0" w:type="auto"/>
        <w:tblLook w:val="04A0"/>
      </w:tblPr>
      <w:tblGrid>
        <w:gridCol w:w="4261"/>
        <w:gridCol w:w="4261"/>
      </w:tblGrid>
      <w:tr w:rsidR="00614E3F" w:rsidRPr="00614E3F" w:rsidTr="00614E3F">
        <w:tc>
          <w:tcPr>
            <w:tcW w:w="4261" w:type="dxa"/>
          </w:tcPr>
          <w:p w:rsidR="00614E3F" w:rsidRPr="00614E3F" w:rsidRDefault="00C057E7" w:rsidP="00E34A03">
            <w:pPr>
              <w:bidi w:val="0"/>
              <w:jc w:val="both"/>
              <w:rPr>
                <w:rFonts w:asciiTheme="majorBidi" w:hAnsiTheme="majorBidi" w:cstheme="majorBidi"/>
                <w:b/>
                <w:bCs/>
                <w:sz w:val="24"/>
                <w:szCs w:val="24"/>
                <w:lang w:val="fr-FR"/>
              </w:rPr>
            </w:pPr>
            <w:r>
              <w:rPr>
                <w:rFonts w:asciiTheme="majorBidi" w:hAnsiTheme="majorBidi" w:cstheme="majorBidi"/>
                <w:b/>
                <w:bCs/>
                <w:sz w:val="24"/>
                <w:szCs w:val="24"/>
                <w:lang w:val="fr-FR"/>
              </w:rPr>
              <w:t xml:space="preserve">Pour les </w:t>
            </w:r>
            <w:r w:rsidR="00E34A03">
              <w:rPr>
                <w:rFonts w:asciiTheme="majorBidi" w:hAnsiTheme="majorBidi" w:cstheme="majorBidi"/>
                <w:b/>
                <w:bCs/>
                <w:sz w:val="24"/>
                <w:szCs w:val="24"/>
                <w:lang w:val="fr-FR"/>
              </w:rPr>
              <w:t>sacs</w:t>
            </w:r>
            <w:r w:rsidR="00614E3F" w:rsidRPr="00614E3F">
              <w:rPr>
                <w:rFonts w:asciiTheme="majorBidi" w:hAnsiTheme="majorBidi" w:cstheme="majorBidi"/>
                <w:b/>
                <w:bCs/>
                <w:sz w:val="24"/>
                <w:szCs w:val="24"/>
                <w:lang w:val="fr-FR"/>
              </w:rPr>
              <w:t xml:space="preserve"> portable dans la cabine</w:t>
            </w:r>
          </w:p>
        </w:tc>
        <w:tc>
          <w:tcPr>
            <w:tcW w:w="4261" w:type="dxa"/>
          </w:tcPr>
          <w:p w:rsidR="00614E3F" w:rsidRPr="00614E3F" w:rsidRDefault="00614E3F" w:rsidP="00E34A03">
            <w:pPr>
              <w:bidi w:val="0"/>
              <w:jc w:val="both"/>
              <w:rPr>
                <w:rFonts w:asciiTheme="majorBidi" w:hAnsiTheme="majorBidi" w:cstheme="majorBidi"/>
                <w:b/>
                <w:bCs/>
                <w:sz w:val="24"/>
                <w:szCs w:val="24"/>
                <w:lang w:val="fr-FR"/>
              </w:rPr>
            </w:pPr>
            <w:r w:rsidRPr="00614E3F">
              <w:rPr>
                <w:rFonts w:asciiTheme="majorBidi" w:hAnsiTheme="majorBidi" w:cstheme="majorBidi"/>
                <w:b/>
                <w:bCs/>
                <w:sz w:val="24"/>
                <w:szCs w:val="24"/>
                <w:lang w:val="fr-FR"/>
              </w:rPr>
              <w:t xml:space="preserve">Pour les </w:t>
            </w:r>
            <w:r w:rsidR="00E34A03">
              <w:rPr>
                <w:rFonts w:asciiTheme="majorBidi" w:hAnsiTheme="majorBidi" w:cstheme="majorBidi"/>
                <w:b/>
                <w:bCs/>
                <w:sz w:val="24"/>
                <w:szCs w:val="24"/>
                <w:lang w:val="fr-FR"/>
              </w:rPr>
              <w:t>sacs</w:t>
            </w:r>
            <w:r w:rsidRPr="00614E3F">
              <w:rPr>
                <w:rFonts w:asciiTheme="majorBidi" w:hAnsiTheme="majorBidi" w:cstheme="majorBidi"/>
                <w:b/>
                <w:bCs/>
                <w:sz w:val="24"/>
                <w:szCs w:val="24"/>
                <w:lang w:val="fr-FR"/>
              </w:rPr>
              <w:t xml:space="preserve"> enregistrés</w:t>
            </w:r>
          </w:p>
        </w:tc>
      </w:tr>
      <w:tr w:rsidR="00614E3F" w:rsidRPr="00614E3F" w:rsidTr="00614E3F">
        <w:tc>
          <w:tcPr>
            <w:tcW w:w="4261" w:type="dxa"/>
          </w:tcPr>
          <w:p w:rsidR="00614E3F" w:rsidRPr="00614E3F" w:rsidRDefault="0013576C" w:rsidP="00031E78">
            <w:pPr>
              <w:bidi w:val="0"/>
              <w:jc w:val="both"/>
              <w:rPr>
                <w:rFonts w:asciiTheme="majorBidi" w:hAnsiTheme="majorBidi" w:cstheme="majorBidi"/>
                <w:sz w:val="24"/>
                <w:szCs w:val="24"/>
                <w:lang w:val="fr-FR"/>
              </w:rPr>
            </w:pPr>
            <w:r>
              <w:rPr>
                <w:rFonts w:asciiTheme="majorBidi" w:hAnsiTheme="majorBidi" w:cstheme="majorBidi"/>
                <w:sz w:val="24"/>
                <w:szCs w:val="24"/>
                <w:lang w:val="fr-FR"/>
              </w:rPr>
              <w:t>Le transport de</w:t>
            </w:r>
            <w:r w:rsidR="00423676">
              <w:rPr>
                <w:rFonts w:asciiTheme="majorBidi" w:hAnsiTheme="majorBidi" w:cstheme="majorBidi"/>
                <w:sz w:val="24"/>
                <w:szCs w:val="24"/>
                <w:lang w:val="fr-FR"/>
              </w:rPr>
              <w:t>s</w:t>
            </w:r>
            <w:r w:rsidR="00614E3F" w:rsidRPr="00614E3F">
              <w:rPr>
                <w:rFonts w:asciiTheme="majorBidi" w:hAnsiTheme="majorBidi" w:cstheme="majorBidi"/>
                <w:sz w:val="24"/>
                <w:szCs w:val="24"/>
                <w:lang w:val="fr-FR"/>
              </w:rPr>
              <w:t xml:space="preserve"> </w:t>
            </w:r>
            <w:r w:rsidR="0017087A">
              <w:rPr>
                <w:rFonts w:asciiTheme="majorBidi" w:hAnsiTheme="majorBidi" w:cstheme="majorBidi"/>
                <w:sz w:val="24"/>
                <w:szCs w:val="24"/>
                <w:lang w:val="fr-FR"/>
              </w:rPr>
              <w:t>sacs intelligents</w:t>
            </w:r>
            <w:r w:rsidR="00A31131">
              <w:rPr>
                <w:rFonts w:asciiTheme="majorBidi" w:hAnsiTheme="majorBidi" w:cstheme="majorBidi"/>
                <w:sz w:val="24"/>
                <w:szCs w:val="24"/>
                <w:lang w:val="fr-FR"/>
              </w:rPr>
              <w:t xml:space="preserve"> </w:t>
            </w:r>
            <w:r w:rsidR="00A31131" w:rsidRPr="00A31131">
              <w:rPr>
                <w:rFonts w:asciiTheme="majorBidi" w:hAnsiTheme="majorBidi" w:cstheme="majorBidi"/>
                <w:sz w:val="24"/>
                <w:szCs w:val="24"/>
                <w:lang w:val="fr-FR"/>
              </w:rPr>
              <w:t>dont la batterie ne pourrait être retirée</w:t>
            </w:r>
            <w:r w:rsidR="00614E3F" w:rsidRPr="00614E3F">
              <w:rPr>
                <w:rFonts w:asciiTheme="majorBidi" w:hAnsiTheme="majorBidi" w:cstheme="majorBidi"/>
                <w:sz w:val="24"/>
                <w:szCs w:val="24"/>
                <w:lang w:val="fr-FR"/>
              </w:rPr>
              <w:t xml:space="preserve"> </w:t>
            </w:r>
            <w:r w:rsidR="009B4D4E">
              <w:rPr>
                <w:rFonts w:asciiTheme="majorBidi" w:hAnsiTheme="majorBidi" w:cstheme="majorBidi"/>
                <w:sz w:val="24"/>
                <w:szCs w:val="24"/>
                <w:lang w:val="fr-FR"/>
              </w:rPr>
              <w:t>est autorisé</w:t>
            </w:r>
            <w:r w:rsidR="00A31131">
              <w:rPr>
                <w:rFonts w:asciiTheme="majorBidi" w:hAnsiTheme="majorBidi" w:cstheme="majorBidi"/>
                <w:sz w:val="24"/>
                <w:szCs w:val="24"/>
                <w:lang w:val="fr-FR"/>
              </w:rPr>
              <w:t xml:space="preserve"> dans la cabine et ce</w:t>
            </w:r>
            <w:r w:rsidR="00031E78">
              <w:rPr>
                <w:rFonts w:asciiTheme="majorBidi" w:hAnsiTheme="majorBidi" w:cstheme="majorBidi"/>
                <w:sz w:val="24"/>
                <w:szCs w:val="24"/>
                <w:lang w:val="fr-FR"/>
              </w:rPr>
              <w:t xml:space="preserve"> dans les limites de</w:t>
            </w:r>
            <w:r w:rsidR="00614E3F" w:rsidRPr="00614E3F">
              <w:rPr>
                <w:rFonts w:asciiTheme="majorBidi" w:hAnsiTheme="majorBidi" w:cstheme="majorBidi"/>
                <w:sz w:val="24"/>
                <w:szCs w:val="24"/>
                <w:lang w:val="fr-FR"/>
              </w:rPr>
              <w:t xml:space="preserve"> la taille et du poids des bagages autorisés à l'intérieur de</w:t>
            </w:r>
            <w:r w:rsidR="00031E78">
              <w:rPr>
                <w:rFonts w:asciiTheme="majorBidi" w:hAnsiTheme="majorBidi" w:cstheme="majorBidi"/>
                <w:sz w:val="24"/>
                <w:szCs w:val="24"/>
                <w:lang w:val="fr-FR"/>
              </w:rPr>
              <w:t>s</w:t>
            </w:r>
            <w:r w:rsidR="00614E3F" w:rsidRPr="00614E3F">
              <w:rPr>
                <w:rFonts w:asciiTheme="majorBidi" w:hAnsiTheme="majorBidi" w:cstheme="majorBidi"/>
                <w:sz w:val="24"/>
                <w:szCs w:val="24"/>
                <w:lang w:val="fr-FR"/>
              </w:rPr>
              <w:t xml:space="preserve"> cabine</w:t>
            </w:r>
            <w:r w:rsidR="00031E78">
              <w:rPr>
                <w:rFonts w:asciiTheme="majorBidi" w:hAnsiTheme="majorBidi" w:cstheme="majorBidi"/>
                <w:sz w:val="24"/>
                <w:szCs w:val="24"/>
                <w:lang w:val="fr-FR"/>
              </w:rPr>
              <w:t>s</w:t>
            </w:r>
            <w:r w:rsidR="00614E3F" w:rsidRPr="00614E3F">
              <w:rPr>
                <w:rFonts w:asciiTheme="majorBidi" w:hAnsiTheme="majorBidi" w:cstheme="majorBidi"/>
                <w:sz w:val="24"/>
                <w:szCs w:val="24"/>
                <w:lang w:val="fr-FR"/>
              </w:rPr>
              <w:t xml:space="preserve"> Egypt Air.</w:t>
            </w:r>
          </w:p>
        </w:tc>
        <w:tc>
          <w:tcPr>
            <w:tcW w:w="4261" w:type="dxa"/>
          </w:tcPr>
          <w:p w:rsidR="00614E3F" w:rsidRPr="00614E3F" w:rsidRDefault="002441DB" w:rsidP="002441DB">
            <w:pPr>
              <w:bidi w:val="0"/>
              <w:jc w:val="both"/>
              <w:rPr>
                <w:rFonts w:asciiTheme="majorBidi" w:hAnsiTheme="majorBidi" w:cstheme="majorBidi"/>
                <w:sz w:val="24"/>
                <w:szCs w:val="24"/>
                <w:lang w:val="fr-FR"/>
              </w:rPr>
            </w:pPr>
            <w:r>
              <w:rPr>
                <w:rFonts w:asciiTheme="majorBidi" w:hAnsiTheme="majorBidi" w:cstheme="majorBidi"/>
                <w:sz w:val="24"/>
                <w:szCs w:val="24"/>
                <w:lang w:val="fr-FR"/>
              </w:rPr>
              <w:t>Le transport des</w:t>
            </w:r>
            <w:r w:rsidRPr="00614E3F">
              <w:rPr>
                <w:rFonts w:asciiTheme="majorBidi" w:hAnsiTheme="majorBidi" w:cstheme="majorBidi"/>
                <w:sz w:val="24"/>
                <w:szCs w:val="24"/>
                <w:lang w:val="fr-FR"/>
              </w:rPr>
              <w:t xml:space="preserve"> </w:t>
            </w:r>
            <w:r w:rsidR="0017087A">
              <w:rPr>
                <w:rFonts w:asciiTheme="majorBidi" w:hAnsiTheme="majorBidi" w:cstheme="majorBidi"/>
                <w:sz w:val="24"/>
                <w:szCs w:val="24"/>
                <w:lang w:val="fr-FR"/>
              </w:rPr>
              <w:t>sacs intelligents</w:t>
            </w:r>
            <w:r w:rsidR="00614E3F" w:rsidRPr="00614E3F">
              <w:rPr>
                <w:rFonts w:asciiTheme="majorBidi" w:hAnsiTheme="majorBidi" w:cstheme="majorBidi"/>
                <w:sz w:val="24"/>
                <w:szCs w:val="24"/>
                <w:lang w:val="fr-FR"/>
              </w:rPr>
              <w:t xml:space="preserve"> </w:t>
            </w:r>
            <w:r>
              <w:rPr>
                <w:rFonts w:asciiTheme="majorBidi" w:hAnsiTheme="majorBidi" w:cstheme="majorBidi"/>
                <w:sz w:val="24"/>
                <w:szCs w:val="24"/>
                <w:lang w:val="fr-FR"/>
              </w:rPr>
              <w:t>est autorisé</w:t>
            </w:r>
            <w:r w:rsidR="00614E3F" w:rsidRPr="00614E3F">
              <w:rPr>
                <w:rFonts w:asciiTheme="majorBidi" w:hAnsiTheme="majorBidi" w:cstheme="majorBidi"/>
                <w:sz w:val="24"/>
                <w:szCs w:val="24"/>
                <w:lang w:val="fr-FR"/>
              </w:rPr>
              <w:t xml:space="preserve"> dans les bagages enregistrés si la batterie est retirée et transportée en cabine.</w:t>
            </w:r>
          </w:p>
        </w:tc>
      </w:tr>
      <w:tr w:rsidR="00614E3F" w:rsidRPr="00614E3F" w:rsidTr="00614E3F">
        <w:tc>
          <w:tcPr>
            <w:tcW w:w="4261" w:type="dxa"/>
          </w:tcPr>
          <w:p w:rsidR="00614E3F" w:rsidRPr="00614E3F" w:rsidRDefault="00614E3F" w:rsidP="00211BBA">
            <w:pPr>
              <w:bidi w:val="0"/>
              <w:jc w:val="both"/>
              <w:rPr>
                <w:rFonts w:asciiTheme="majorBidi" w:hAnsiTheme="majorBidi" w:cstheme="majorBidi"/>
                <w:sz w:val="24"/>
                <w:szCs w:val="24"/>
                <w:lang w:val="fr-FR"/>
              </w:rPr>
            </w:pPr>
            <w:r w:rsidRPr="00614E3F">
              <w:rPr>
                <w:rFonts w:asciiTheme="majorBidi" w:hAnsiTheme="majorBidi" w:cstheme="majorBidi"/>
                <w:sz w:val="24"/>
                <w:szCs w:val="24"/>
                <w:lang w:val="fr-FR"/>
              </w:rPr>
              <w:t xml:space="preserve">La batterie peut rester dans le </w:t>
            </w:r>
            <w:r w:rsidR="00D25A63">
              <w:rPr>
                <w:rFonts w:asciiTheme="majorBidi" w:hAnsiTheme="majorBidi" w:cstheme="majorBidi"/>
                <w:sz w:val="24"/>
                <w:szCs w:val="24"/>
                <w:lang w:val="fr-FR"/>
              </w:rPr>
              <w:t>bagage</w:t>
            </w:r>
            <w:r w:rsidRPr="00614E3F">
              <w:rPr>
                <w:rFonts w:asciiTheme="majorBidi" w:hAnsiTheme="majorBidi" w:cstheme="majorBidi"/>
                <w:sz w:val="24"/>
                <w:szCs w:val="24"/>
                <w:lang w:val="fr-FR"/>
              </w:rPr>
              <w:t xml:space="preserve"> tant que le </w:t>
            </w:r>
            <w:r w:rsidR="0017087A">
              <w:rPr>
                <w:rFonts w:asciiTheme="majorBidi" w:hAnsiTheme="majorBidi" w:cstheme="majorBidi"/>
                <w:sz w:val="24"/>
                <w:szCs w:val="24"/>
                <w:lang w:val="fr-FR"/>
              </w:rPr>
              <w:t xml:space="preserve">sac intelligent </w:t>
            </w:r>
            <w:r w:rsidRPr="00614E3F">
              <w:rPr>
                <w:rFonts w:asciiTheme="majorBidi" w:hAnsiTheme="majorBidi" w:cstheme="majorBidi"/>
                <w:sz w:val="24"/>
                <w:szCs w:val="24"/>
                <w:lang w:val="fr-FR"/>
              </w:rPr>
              <w:t>est complètement éteint.</w:t>
            </w:r>
          </w:p>
        </w:tc>
        <w:tc>
          <w:tcPr>
            <w:tcW w:w="4261" w:type="dxa"/>
          </w:tcPr>
          <w:p w:rsidR="00614E3F" w:rsidRPr="00614E3F" w:rsidRDefault="00614E3F" w:rsidP="00EF623F">
            <w:pPr>
              <w:bidi w:val="0"/>
              <w:jc w:val="both"/>
              <w:rPr>
                <w:rFonts w:asciiTheme="majorBidi" w:hAnsiTheme="majorBidi" w:cstheme="majorBidi"/>
                <w:sz w:val="24"/>
                <w:szCs w:val="24"/>
                <w:lang w:val="fr-FR"/>
              </w:rPr>
            </w:pPr>
            <w:r w:rsidRPr="00614E3F">
              <w:rPr>
                <w:rFonts w:asciiTheme="majorBidi" w:hAnsiTheme="majorBidi" w:cstheme="majorBidi"/>
                <w:sz w:val="24"/>
                <w:szCs w:val="24"/>
                <w:lang w:val="fr-FR"/>
              </w:rPr>
              <w:t xml:space="preserve">Si le </w:t>
            </w:r>
            <w:r w:rsidR="0017087A">
              <w:rPr>
                <w:rFonts w:asciiTheme="majorBidi" w:hAnsiTheme="majorBidi" w:cstheme="majorBidi"/>
                <w:sz w:val="24"/>
                <w:szCs w:val="24"/>
                <w:lang w:val="fr-FR"/>
              </w:rPr>
              <w:t xml:space="preserve">sac intelligent </w:t>
            </w:r>
            <w:r w:rsidR="00EF623F">
              <w:rPr>
                <w:rFonts w:asciiTheme="majorBidi" w:hAnsiTheme="majorBidi" w:cstheme="majorBidi"/>
                <w:sz w:val="24"/>
                <w:szCs w:val="24"/>
                <w:lang w:val="fr-FR"/>
              </w:rPr>
              <w:t>dépasse les</w:t>
            </w:r>
            <w:r w:rsidRPr="00614E3F">
              <w:rPr>
                <w:rFonts w:asciiTheme="majorBidi" w:hAnsiTheme="majorBidi" w:cstheme="majorBidi"/>
                <w:sz w:val="24"/>
                <w:szCs w:val="24"/>
                <w:lang w:val="fr-FR"/>
              </w:rPr>
              <w:t xml:space="preserve"> limite</w:t>
            </w:r>
            <w:r w:rsidR="00EF623F">
              <w:rPr>
                <w:rFonts w:asciiTheme="majorBidi" w:hAnsiTheme="majorBidi" w:cstheme="majorBidi"/>
                <w:sz w:val="24"/>
                <w:szCs w:val="24"/>
                <w:lang w:val="fr-FR"/>
              </w:rPr>
              <w:t>s</w:t>
            </w:r>
            <w:r w:rsidRPr="00614E3F">
              <w:rPr>
                <w:rFonts w:asciiTheme="majorBidi" w:hAnsiTheme="majorBidi" w:cstheme="majorBidi"/>
                <w:sz w:val="24"/>
                <w:szCs w:val="24"/>
                <w:lang w:val="fr-FR"/>
              </w:rPr>
              <w:t xml:space="preserve"> </w:t>
            </w:r>
            <w:r w:rsidR="00EF623F">
              <w:rPr>
                <w:rFonts w:asciiTheme="majorBidi" w:hAnsiTheme="majorBidi" w:cstheme="majorBidi"/>
                <w:sz w:val="24"/>
                <w:szCs w:val="24"/>
                <w:lang w:val="fr-FR"/>
              </w:rPr>
              <w:t xml:space="preserve">de </w:t>
            </w:r>
            <w:r w:rsidRPr="00614E3F">
              <w:rPr>
                <w:rFonts w:asciiTheme="majorBidi" w:hAnsiTheme="majorBidi" w:cstheme="majorBidi"/>
                <w:sz w:val="24"/>
                <w:szCs w:val="24"/>
                <w:lang w:val="fr-FR"/>
              </w:rPr>
              <w:t xml:space="preserve">taille / poids dans la cabine et la batterie n'est pas amovible, le </w:t>
            </w:r>
            <w:r w:rsidR="0017087A">
              <w:rPr>
                <w:rFonts w:asciiTheme="majorBidi" w:hAnsiTheme="majorBidi" w:cstheme="majorBidi"/>
                <w:sz w:val="24"/>
                <w:szCs w:val="24"/>
                <w:lang w:val="fr-FR"/>
              </w:rPr>
              <w:t xml:space="preserve">sac intelligent </w:t>
            </w:r>
            <w:r w:rsidRPr="00614E3F">
              <w:rPr>
                <w:rFonts w:asciiTheme="majorBidi" w:hAnsiTheme="majorBidi" w:cstheme="majorBidi"/>
                <w:sz w:val="24"/>
                <w:szCs w:val="24"/>
                <w:lang w:val="fr-FR"/>
              </w:rPr>
              <w:t>ne peut pas être transporté sur des vols EgyptAir.</w:t>
            </w:r>
          </w:p>
        </w:tc>
      </w:tr>
      <w:tr w:rsidR="00614E3F" w:rsidRPr="00B13CC1" w:rsidTr="00614E3F">
        <w:tc>
          <w:tcPr>
            <w:tcW w:w="4261" w:type="dxa"/>
          </w:tcPr>
          <w:p w:rsidR="00614E3F" w:rsidRPr="00614E3F" w:rsidRDefault="00614E3F" w:rsidP="00D2625A">
            <w:pPr>
              <w:bidi w:val="0"/>
              <w:jc w:val="both"/>
              <w:rPr>
                <w:rFonts w:asciiTheme="majorBidi" w:hAnsiTheme="majorBidi" w:cstheme="majorBidi"/>
                <w:sz w:val="24"/>
                <w:szCs w:val="24"/>
                <w:lang w:val="fr-FR"/>
              </w:rPr>
            </w:pPr>
            <w:r w:rsidRPr="00614E3F">
              <w:rPr>
                <w:rFonts w:asciiTheme="majorBidi" w:hAnsiTheme="majorBidi" w:cstheme="majorBidi"/>
                <w:sz w:val="24"/>
                <w:szCs w:val="24"/>
                <w:lang w:val="fr-FR"/>
              </w:rPr>
              <w:t xml:space="preserve">Si le </w:t>
            </w:r>
            <w:r w:rsidR="00544E9A">
              <w:rPr>
                <w:rFonts w:asciiTheme="majorBidi" w:hAnsiTheme="majorBidi" w:cstheme="majorBidi"/>
                <w:sz w:val="24"/>
                <w:szCs w:val="24"/>
                <w:lang w:val="fr-FR"/>
              </w:rPr>
              <w:t>bagage</w:t>
            </w:r>
            <w:r w:rsidRPr="00614E3F">
              <w:rPr>
                <w:rFonts w:asciiTheme="majorBidi" w:hAnsiTheme="majorBidi" w:cstheme="majorBidi"/>
                <w:sz w:val="24"/>
                <w:szCs w:val="24"/>
                <w:lang w:val="fr-FR"/>
              </w:rPr>
              <w:t xml:space="preserve"> ne peut pas être éteint ou la batterie ne peut pas être retirée, </w:t>
            </w:r>
            <w:r w:rsidR="000B373E">
              <w:rPr>
                <w:rFonts w:asciiTheme="majorBidi" w:hAnsiTheme="majorBidi" w:cstheme="majorBidi"/>
                <w:sz w:val="24"/>
                <w:szCs w:val="24"/>
                <w:lang w:val="fr-FR"/>
              </w:rPr>
              <w:t xml:space="preserve">le transport de </w:t>
            </w:r>
            <w:r w:rsidRPr="00614E3F">
              <w:rPr>
                <w:rFonts w:asciiTheme="majorBidi" w:hAnsiTheme="majorBidi" w:cstheme="majorBidi"/>
                <w:sz w:val="24"/>
                <w:szCs w:val="24"/>
                <w:lang w:val="fr-FR"/>
              </w:rPr>
              <w:t>l</w:t>
            </w:r>
            <w:r w:rsidR="000B373E">
              <w:rPr>
                <w:rFonts w:asciiTheme="majorBidi" w:hAnsiTheme="majorBidi" w:cstheme="majorBidi"/>
                <w:sz w:val="24"/>
                <w:szCs w:val="24"/>
                <w:lang w:val="fr-FR"/>
              </w:rPr>
              <w:t xml:space="preserve">a batterie </w:t>
            </w:r>
            <w:r w:rsidR="002B0B3F" w:rsidRPr="00614E3F">
              <w:rPr>
                <w:rFonts w:asciiTheme="majorBidi" w:hAnsiTheme="majorBidi" w:cstheme="majorBidi"/>
                <w:sz w:val="24"/>
                <w:szCs w:val="24"/>
                <w:lang w:val="fr-FR"/>
              </w:rPr>
              <w:t>sur des vols EgyptAir</w:t>
            </w:r>
            <w:r w:rsidR="00D2625A">
              <w:rPr>
                <w:rFonts w:asciiTheme="majorBidi" w:hAnsiTheme="majorBidi" w:cstheme="majorBidi"/>
                <w:sz w:val="24"/>
                <w:szCs w:val="24"/>
                <w:lang w:val="fr-FR"/>
              </w:rPr>
              <w:t xml:space="preserve"> ne sera </w:t>
            </w:r>
            <w:r w:rsidR="00D2625A" w:rsidRPr="00614E3F">
              <w:rPr>
                <w:rFonts w:asciiTheme="majorBidi" w:hAnsiTheme="majorBidi" w:cstheme="majorBidi"/>
                <w:sz w:val="24"/>
                <w:szCs w:val="24"/>
                <w:lang w:val="fr-FR"/>
              </w:rPr>
              <w:t>pas</w:t>
            </w:r>
            <w:r w:rsidR="00D2625A">
              <w:rPr>
                <w:rFonts w:asciiTheme="majorBidi" w:hAnsiTheme="majorBidi" w:cstheme="majorBidi"/>
                <w:sz w:val="24"/>
                <w:szCs w:val="24"/>
                <w:lang w:val="fr-FR"/>
              </w:rPr>
              <w:t xml:space="preserve"> permit</w:t>
            </w:r>
            <w:r w:rsidR="002B0B3F">
              <w:rPr>
                <w:rFonts w:asciiTheme="majorBidi" w:hAnsiTheme="majorBidi" w:cstheme="majorBidi"/>
                <w:sz w:val="24"/>
                <w:szCs w:val="24"/>
                <w:lang w:val="fr-FR"/>
              </w:rPr>
              <w:t>.</w:t>
            </w:r>
          </w:p>
        </w:tc>
        <w:tc>
          <w:tcPr>
            <w:tcW w:w="4261" w:type="dxa"/>
          </w:tcPr>
          <w:p w:rsidR="00614E3F" w:rsidRPr="00B13CC1" w:rsidRDefault="00614E3F" w:rsidP="009277C4">
            <w:pPr>
              <w:bidi w:val="0"/>
              <w:jc w:val="both"/>
              <w:rPr>
                <w:rFonts w:asciiTheme="majorBidi" w:hAnsiTheme="majorBidi" w:cstheme="majorBidi"/>
                <w:sz w:val="24"/>
                <w:szCs w:val="24"/>
                <w:lang w:val="fr-FR"/>
              </w:rPr>
            </w:pPr>
          </w:p>
        </w:tc>
      </w:tr>
    </w:tbl>
    <w:p w:rsidR="00B13CC1" w:rsidRPr="00B13CC1" w:rsidRDefault="00B13CC1" w:rsidP="00614E3F">
      <w:pPr>
        <w:bidi w:val="0"/>
        <w:spacing w:line="240" w:lineRule="auto"/>
        <w:jc w:val="both"/>
        <w:rPr>
          <w:rFonts w:asciiTheme="majorBidi" w:hAnsiTheme="majorBidi" w:cstheme="majorBidi"/>
          <w:sz w:val="24"/>
          <w:szCs w:val="24"/>
          <w:lang w:val="fr-FR"/>
        </w:rPr>
      </w:pPr>
    </w:p>
    <w:sectPr w:rsidR="00B13CC1" w:rsidRPr="00B13CC1" w:rsidSect="00931E97">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C67583"/>
    <w:multiLevelType w:val="hybridMultilevel"/>
    <w:tmpl w:val="2846708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85E64B1"/>
    <w:multiLevelType w:val="hybridMultilevel"/>
    <w:tmpl w:val="35B02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DC76347"/>
    <w:multiLevelType w:val="hybridMultilevel"/>
    <w:tmpl w:val="F13C102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C0A7FF6"/>
    <w:multiLevelType w:val="hybridMultilevel"/>
    <w:tmpl w:val="A130292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DF76FCA"/>
    <w:multiLevelType w:val="hybridMultilevel"/>
    <w:tmpl w:val="60D0958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FC56AEC"/>
    <w:multiLevelType w:val="multilevel"/>
    <w:tmpl w:val="7B62E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5"/>
  </w:num>
  <w:num w:numId="2">
    <w:abstractNumId w:val="4"/>
  </w:num>
  <w:num w:numId="3">
    <w:abstractNumId w:val="3"/>
  </w:num>
  <w:num w:numId="4">
    <w:abstractNumId w:val="1"/>
  </w:num>
  <w:num w:numId="5">
    <w:abstractNumId w:val="0"/>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compat>
    <w:useFELayout/>
  </w:compat>
  <w:rsids>
    <w:rsidRoot w:val="00F61E49"/>
    <w:rsid w:val="00011655"/>
    <w:rsid w:val="00022227"/>
    <w:rsid w:val="00031E78"/>
    <w:rsid w:val="00066E8E"/>
    <w:rsid w:val="000B2088"/>
    <w:rsid w:val="000B373E"/>
    <w:rsid w:val="000B6BED"/>
    <w:rsid w:val="000C500E"/>
    <w:rsid w:val="000E4E53"/>
    <w:rsid w:val="00106478"/>
    <w:rsid w:val="00122DC7"/>
    <w:rsid w:val="0013576C"/>
    <w:rsid w:val="0015310F"/>
    <w:rsid w:val="001701D4"/>
    <w:rsid w:val="0017087A"/>
    <w:rsid w:val="00181B11"/>
    <w:rsid w:val="00181C6A"/>
    <w:rsid w:val="001A564E"/>
    <w:rsid w:val="001A7126"/>
    <w:rsid w:val="001B0633"/>
    <w:rsid w:val="001B1F41"/>
    <w:rsid w:val="001C1555"/>
    <w:rsid w:val="002001AA"/>
    <w:rsid w:val="00201FB8"/>
    <w:rsid w:val="00211BBA"/>
    <w:rsid w:val="002146E7"/>
    <w:rsid w:val="00232BBB"/>
    <w:rsid w:val="00240274"/>
    <w:rsid w:val="002441DB"/>
    <w:rsid w:val="00255061"/>
    <w:rsid w:val="00287DB9"/>
    <w:rsid w:val="002952F5"/>
    <w:rsid w:val="002A0A64"/>
    <w:rsid w:val="002B0771"/>
    <w:rsid w:val="002B0B3F"/>
    <w:rsid w:val="002E614E"/>
    <w:rsid w:val="002F1108"/>
    <w:rsid w:val="00320534"/>
    <w:rsid w:val="00322572"/>
    <w:rsid w:val="003340DA"/>
    <w:rsid w:val="00336621"/>
    <w:rsid w:val="00346FE7"/>
    <w:rsid w:val="00362455"/>
    <w:rsid w:val="00382EA9"/>
    <w:rsid w:val="00391C04"/>
    <w:rsid w:val="003E68FF"/>
    <w:rsid w:val="003F5F48"/>
    <w:rsid w:val="00423676"/>
    <w:rsid w:val="004261E5"/>
    <w:rsid w:val="0044528B"/>
    <w:rsid w:val="00447386"/>
    <w:rsid w:val="00450FA9"/>
    <w:rsid w:val="004615BC"/>
    <w:rsid w:val="00470A32"/>
    <w:rsid w:val="00473DB3"/>
    <w:rsid w:val="00477F64"/>
    <w:rsid w:val="0048409C"/>
    <w:rsid w:val="004E3929"/>
    <w:rsid w:val="0050596C"/>
    <w:rsid w:val="0054339A"/>
    <w:rsid w:val="00544E9A"/>
    <w:rsid w:val="00545FAD"/>
    <w:rsid w:val="0055234C"/>
    <w:rsid w:val="00560157"/>
    <w:rsid w:val="00563D8D"/>
    <w:rsid w:val="005A21DA"/>
    <w:rsid w:val="005F7027"/>
    <w:rsid w:val="0060412C"/>
    <w:rsid w:val="00614E3F"/>
    <w:rsid w:val="006272B4"/>
    <w:rsid w:val="006338B3"/>
    <w:rsid w:val="006658A1"/>
    <w:rsid w:val="006907CB"/>
    <w:rsid w:val="006A6B81"/>
    <w:rsid w:val="006B1EA7"/>
    <w:rsid w:val="006F3D20"/>
    <w:rsid w:val="006F7345"/>
    <w:rsid w:val="00712837"/>
    <w:rsid w:val="007136EE"/>
    <w:rsid w:val="00721D06"/>
    <w:rsid w:val="007271A6"/>
    <w:rsid w:val="0073549F"/>
    <w:rsid w:val="00766B9C"/>
    <w:rsid w:val="0077746A"/>
    <w:rsid w:val="007F0D01"/>
    <w:rsid w:val="007F5205"/>
    <w:rsid w:val="00804B79"/>
    <w:rsid w:val="0081361A"/>
    <w:rsid w:val="00836488"/>
    <w:rsid w:val="008835A9"/>
    <w:rsid w:val="00894089"/>
    <w:rsid w:val="008B0FFC"/>
    <w:rsid w:val="008C0F64"/>
    <w:rsid w:val="008C675B"/>
    <w:rsid w:val="008E1AC2"/>
    <w:rsid w:val="008F12DC"/>
    <w:rsid w:val="008F622B"/>
    <w:rsid w:val="00902CCA"/>
    <w:rsid w:val="00906723"/>
    <w:rsid w:val="00931E97"/>
    <w:rsid w:val="009511A6"/>
    <w:rsid w:val="00997582"/>
    <w:rsid w:val="009B0A34"/>
    <w:rsid w:val="009B1378"/>
    <w:rsid w:val="009B4D4E"/>
    <w:rsid w:val="009B6558"/>
    <w:rsid w:val="009C4107"/>
    <w:rsid w:val="009E7605"/>
    <w:rsid w:val="00A1643F"/>
    <w:rsid w:val="00A23A51"/>
    <w:rsid w:val="00A26EB7"/>
    <w:rsid w:val="00A31131"/>
    <w:rsid w:val="00A44A08"/>
    <w:rsid w:val="00A575A1"/>
    <w:rsid w:val="00A60D32"/>
    <w:rsid w:val="00A8346B"/>
    <w:rsid w:val="00A85421"/>
    <w:rsid w:val="00AB082A"/>
    <w:rsid w:val="00AB4052"/>
    <w:rsid w:val="00AC34D0"/>
    <w:rsid w:val="00AC79A1"/>
    <w:rsid w:val="00AD30A5"/>
    <w:rsid w:val="00AD553E"/>
    <w:rsid w:val="00B13CC1"/>
    <w:rsid w:val="00B65D64"/>
    <w:rsid w:val="00B7195E"/>
    <w:rsid w:val="00B72646"/>
    <w:rsid w:val="00B812D9"/>
    <w:rsid w:val="00B950AE"/>
    <w:rsid w:val="00BA016E"/>
    <w:rsid w:val="00BD71DB"/>
    <w:rsid w:val="00BE2172"/>
    <w:rsid w:val="00C0553A"/>
    <w:rsid w:val="00C057E7"/>
    <w:rsid w:val="00C220D6"/>
    <w:rsid w:val="00C2483F"/>
    <w:rsid w:val="00C43073"/>
    <w:rsid w:val="00C558F8"/>
    <w:rsid w:val="00CB1B50"/>
    <w:rsid w:val="00CB2DE2"/>
    <w:rsid w:val="00CC69A9"/>
    <w:rsid w:val="00CD1165"/>
    <w:rsid w:val="00D04590"/>
    <w:rsid w:val="00D25A63"/>
    <w:rsid w:val="00D2625A"/>
    <w:rsid w:val="00D276AB"/>
    <w:rsid w:val="00D30CED"/>
    <w:rsid w:val="00D4157A"/>
    <w:rsid w:val="00D81CB3"/>
    <w:rsid w:val="00D83877"/>
    <w:rsid w:val="00DB6888"/>
    <w:rsid w:val="00DC1CCB"/>
    <w:rsid w:val="00DC2C92"/>
    <w:rsid w:val="00DC5659"/>
    <w:rsid w:val="00DF286A"/>
    <w:rsid w:val="00DF436B"/>
    <w:rsid w:val="00E10531"/>
    <w:rsid w:val="00E328CE"/>
    <w:rsid w:val="00E34A03"/>
    <w:rsid w:val="00E5352D"/>
    <w:rsid w:val="00E81F6D"/>
    <w:rsid w:val="00E90601"/>
    <w:rsid w:val="00ED14B3"/>
    <w:rsid w:val="00ED7B14"/>
    <w:rsid w:val="00ED7DC3"/>
    <w:rsid w:val="00EE58A9"/>
    <w:rsid w:val="00EF623F"/>
    <w:rsid w:val="00F03B15"/>
    <w:rsid w:val="00F61E49"/>
    <w:rsid w:val="00F72849"/>
    <w:rsid w:val="00FA60DC"/>
    <w:rsid w:val="00FC156F"/>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1E97"/>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61E49"/>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a0"/>
    <w:uiPriority w:val="99"/>
    <w:unhideWhenUsed/>
    <w:rsid w:val="00F61E49"/>
    <w:rPr>
      <w:color w:val="0000FF"/>
      <w:u w:val="single"/>
    </w:rPr>
  </w:style>
  <w:style w:type="paragraph" w:styleId="a4">
    <w:name w:val="List Paragraph"/>
    <w:basedOn w:val="a"/>
    <w:uiPriority w:val="34"/>
    <w:qFormat/>
    <w:rsid w:val="008E1AC2"/>
    <w:pPr>
      <w:ind w:left="720"/>
      <w:contextualSpacing/>
    </w:pPr>
  </w:style>
  <w:style w:type="table" w:styleId="a5">
    <w:name w:val="Table Grid"/>
    <w:basedOn w:val="a1"/>
    <w:uiPriority w:val="59"/>
    <w:rsid w:val="00EE58A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No Spacing"/>
    <w:uiPriority w:val="1"/>
    <w:qFormat/>
    <w:rsid w:val="008F622B"/>
    <w:pPr>
      <w:bidi/>
      <w:spacing w:after="0" w:line="240" w:lineRule="auto"/>
    </w:pPr>
  </w:style>
  <w:style w:type="paragraph" w:styleId="a7">
    <w:name w:val="Balloon Text"/>
    <w:basedOn w:val="a"/>
    <w:link w:val="Char"/>
    <w:uiPriority w:val="99"/>
    <w:semiHidden/>
    <w:unhideWhenUsed/>
    <w:rsid w:val="00362455"/>
    <w:pPr>
      <w:spacing w:after="0" w:line="240" w:lineRule="auto"/>
    </w:pPr>
    <w:rPr>
      <w:rFonts w:ascii="Tahoma" w:hAnsi="Tahoma" w:cs="Tahoma"/>
      <w:sz w:val="16"/>
      <w:szCs w:val="16"/>
    </w:rPr>
  </w:style>
  <w:style w:type="character" w:customStyle="1" w:styleId="Char">
    <w:name w:val="نص في بالون Char"/>
    <w:basedOn w:val="a0"/>
    <w:link w:val="a7"/>
    <w:uiPriority w:val="99"/>
    <w:semiHidden/>
    <w:rsid w:val="0036245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65096172">
      <w:bodyDiv w:val="1"/>
      <w:marLeft w:val="0"/>
      <w:marRight w:val="0"/>
      <w:marTop w:val="0"/>
      <w:marBottom w:val="0"/>
      <w:divBdr>
        <w:top w:val="none" w:sz="0" w:space="0" w:color="auto"/>
        <w:left w:val="none" w:sz="0" w:space="0" w:color="auto"/>
        <w:bottom w:val="none" w:sz="0" w:space="0" w:color="auto"/>
        <w:right w:val="none" w:sz="0" w:space="0" w:color="auto"/>
      </w:divBdr>
      <w:divsChild>
        <w:div w:id="16177606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customXml" Target="../customXml/item4.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9AAEE85634A8A944A4D19F0726A1C668" ma:contentTypeVersion="1" ma:contentTypeDescription="Crée un document." ma:contentTypeScope="" ma:versionID="b9837a029862469049dc5256534865b5">
  <xsd:schema xmlns:xsd="http://www.w3.org/2001/XMLSchema" xmlns:xs="http://www.w3.org/2001/XMLSchema" xmlns:p="http://schemas.microsoft.com/office/2006/metadata/properties" xmlns:ns1="http://schemas.microsoft.com/sharepoint/v3" targetNamespace="http://schemas.microsoft.com/office/2006/metadata/properties" ma:root="true" ma:fieldsID="ca71c377cfa67624da05fe12b567ad5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Date de début de planification" ma:description="La colonne de site Date de début de planification est créée par la fonctionnalité de publication. Elle permet de spécifier les date et heure auxquelles cette page apparaîtra la première fois aux visiteurs du site." ma:internalName="PublishingStartDate">
      <xsd:simpleType>
        <xsd:restriction base="dms:Unknown"/>
      </xsd:simpleType>
    </xsd:element>
    <xsd:element name="PublishingExpirationDate" ma:index="9" nillable="true" ma:displayName="Date de fin de planification" ma:description="La colonne de site Date de fin de planification est créée par la fonctionnalité de publication. Elle permet de spécifier les date et heure auxquelles cette page n'apparaîtra plus aux visiteurs du si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EFB1390-D2BD-48FC-AF76-FFDD0523DB8E}">
  <ds:schemaRefs>
    <ds:schemaRef ds:uri="http://schemas.openxmlformats.org/officeDocument/2006/bibliography"/>
  </ds:schemaRefs>
</ds:datastoreItem>
</file>

<file path=customXml/itemProps2.xml><?xml version="1.0" encoding="utf-8"?>
<ds:datastoreItem xmlns:ds="http://schemas.openxmlformats.org/officeDocument/2006/customXml" ds:itemID="{38E8F6A9-1213-40FF-9791-CCADBCF660FC}"/>
</file>

<file path=customXml/itemProps3.xml><?xml version="1.0" encoding="utf-8"?>
<ds:datastoreItem xmlns:ds="http://schemas.openxmlformats.org/officeDocument/2006/customXml" ds:itemID="{013481A1-AD27-4541-A8C8-FCE830C0D4FC}"/>
</file>

<file path=customXml/itemProps4.xml><?xml version="1.0" encoding="utf-8"?>
<ds:datastoreItem xmlns:ds="http://schemas.openxmlformats.org/officeDocument/2006/customXml" ds:itemID="{97FD257A-C72A-4AB5-8180-0D7CD4687E35}"/>
</file>

<file path=docProps/app.xml><?xml version="1.0" encoding="utf-8"?>
<Properties xmlns="http://schemas.openxmlformats.org/officeDocument/2006/extended-properties" xmlns:vt="http://schemas.openxmlformats.org/officeDocument/2006/docPropsVTypes">
  <Template>Normal</Template>
  <TotalTime>495</TotalTime>
  <Pages>6</Pages>
  <Words>1249</Words>
  <Characters>7121</Characters>
  <Application>Microsoft Office Word</Application>
  <DocSecurity>0</DocSecurity>
  <Lines>59</Lines>
  <Paragraphs>16</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8354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dc:creator>
  <cp:keywords/>
  <dc:description/>
  <cp:lastModifiedBy>Re</cp:lastModifiedBy>
  <cp:revision>160</cp:revision>
  <dcterms:created xsi:type="dcterms:W3CDTF">2019-11-13T12:15:00Z</dcterms:created>
  <dcterms:modified xsi:type="dcterms:W3CDTF">2019-11-13T22:07:00Z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0x0101009AAEE85634A8A944A4D19F0726A1C668</vt:lpwstr>
  </property>
</Properties>
</file>